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F9489" w14:textId="77777777" w:rsidR="00BF1A12" w:rsidRDefault="00BF1A12" w:rsidP="00BF1A12">
      <w:pPr>
        <w:pStyle w:val="Tittel"/>
        <w:spacing w:before="240"/>
        <w:jc w:val="center"/>
        <w:rPr>
          <w:sz w:val="36"/>
        </w:rPr>
      </w:pPr>
      <w:bookmarkStart w:id="0" w:name="_Toc65998939"/>
    </w:p>
    <w:p w14:paraId="643B081A" w14:textId="2FE4923C" w:rsidR="000970A6" w:rsidRDefault="007D37B4" w:rsidP="000970A6">
      <w:pPr>
        <w:pStyle w:val="Tittel"/>
        <w:spacing w:before="0" w:after="0"/>
        <w:jc w:val="center"/>
        <w:rPr>
          <w:lang w:val="en-US"/>
        </w:rPr>
      </w:pPr>
      <w:r w:rsidRPr="0049304C">
        <w:rPr>
          <w:lang w:val="en-US"/>
        </w:rPr>
        <w:t>QUALIFICATION</w:t>
      </w:r>
      <w:r w:rsidR="000970A6">
        <w:rPr>
          <w:lang w:val="en-US"/>
        </w:rPr>
        <w:t xml:space="preserve"> REQUIREMENTS</w:t>
      </w:r>
    </w:p>
    <w:p w14:paraId="4263ACC8" w14:textId="15C1847E" w:rsidR="00763815" w:rsidRDefault="004D0144" w:rsidP="000970A6">
      <w:pPr>
        <w:pStyle w:val="Tittel"/>
        <w:spacing w:before="0" w:after="0"/>
        <w:jc w:val="center"/>
        <w:rPr>
          <w:lang w:val="en-US"/>
        </w:rPr>
      </w:pPr>
      <w:r>
        <w:rPr>
          <w:lang w:val="en-US"/>
        </w:rPr>
        <w:t xml:space="preserve">FOR </w:t>
      </w:r>
      <w:r w:rsidR="008D4705">
        <w:rPr>
          <w:lang w:val="en-US"/>
        </w:rPr>
        <w:t xml:space="preserve">ANY INTERESTED </w:t>
      </w:r>
      <w:r w:rsidR="00EA2452">
        <w:rPr>
          <w:lang w:val="en-US"/>
        </w:rPr>
        <w:t>CANDIDATE</w:t>
      </w:r>
      <w:r w:rsidR="0044014B">
        <w:rPr>
          <w:lang w:val="en-US"/>
        </w:rPr>
        <w:t xml:space="preserve"> </w:t>
      </w:r>
    </w:p>
    <w:p w14:paraId="5D260777" w14:textId="77777777" w:rsidR="00763815" w:rsidRDefault="00763815" w:rsidP="00763815">
      <w:pPr>
        <w:pStyle w:val="Contractstyle"/>
        <w:rPr>
          <w:lang w:val="en-US"/>
        </w:rPr>
      </w:pPr>
    </w:p>
    <w:p w14:paraId="0E21CE75" w14:textId="77777777" w:rsidR="008D4705" w:rsidRDefault="008D4705" w:rsidP="008D4705">
      <w:pPr>
        <w:pStyle w:val="Contractstyle"/>
        <w:jc w:val="center"/>
        <w:rPr>
          <w:lang w:val="en-US"/>
        </w:rPr>
      </w:pPr>
    </w:p>
    <w:p w14:paraId="2DAFA699" w14:textId="1865FD30" w:rsidR="00AF72D1" w:rsidRDefault="008D4705" w:rsidP="008D4705">
      <w:pPr>
        <w:pStyle w:val="Tittel"/>
        <w:spacing w:before="0" w:after="0"/>
        <w:jc w:val="center"/>
        <w:rPr>
          <w:lang w:val="en-US"/>
        </w:rPr>
      </w:pPr>
      <w:r>
        <w:rPr>
          <w:lang w:val="en-US"/>
        </w:rPr>
        <w:t>P</w:t>
      </w:r>
      <w:r w:rsidR="00763815">
        <w:rPr>
          <w:lang w:val="en-US"/>
        </w:rPr>
        <w:t xml:space="preserve">ERTAINING </w:t>
      </w:r>
      <w:r w:rsidR="000970A6">
        <w:rPr>
          <w:lang w:val="en-US"/>
        </w:rPr>
        <w:t xml:space="preserve">TO </w:t>
      </w:r>
      <w:r w:rsidR="007400EB">
        <w:rPr>
          <w:lang w:val="en-US"/>
        </w:rPr>
        <w:t xml:space="preserve">THE </w:t>
      </w:r>
      <w:r w:rsidR="00763815">
        <w:rPr>
          <w:lang w:val="en-US"/>
        </w:rPr>
        <w:t>ACQUISITION OF</w:t>
      </w:r>
      <w:r w:rsidR="007D37B4" w:rsidRPr="0049304C">
        <w:rPr>
          <w:lang w:val="en-US"/>
        </w:rPr>
        <w:t xml:space="preserve"> </w:t>
      </w:r>
    </w:p>
    <w:p w14:paraId="71D00416" w14:textId="3A88FD2C" w:rsidR="00B47677" w:rsidRPr="00B47677" w:rsidRDefault="00B47677" w:rsidP="00B47677">
      <w:pPr>
        <w:pStyle w:val="Tittel"/>
        <w:spacing w:before="0" w:after="0"/>
        <w:jc w:val="center"/>
        <w:rPr>
          <w:lang w:val="en-US"/>
        </w:rPr>
      </w:pPr>
      <w:r>
        <w:rPr>
          <w:lang w:val="en-US"/>
        </w:rPr>
        <w:t xml:space="preserve">P2584 – </w:t>
      </w:r>
      <w:r w:rsidR="007B70B5">
        <w:rPr>
          <w:lang w:val="en-US"/>
        </w:rPr>
        <w:t>TACTICAL ELEMENT BRIDGE</w:t>
      </w:r>
      <w:r>
        <w:rPr>
          <w:lang w:val="en-US"/>
        </w:rPr>
        <w:br/>
      </w:r>
    </w:p>
    <w:p w14:paraId="334F7131" w14:textId="77777777" w:rsidR="000970A6" w:rsidRDefault="000970A6" w:rsidP="000970A6">
      <w:pPr>
        <w:pStyle w:val="Contractstyle"/>
        <w:rPr>
          <w:lang w:val="en-US"/>
        </w:rPr>
      </w:pPr>
    </w:p>
    <w:p w14:paraId="72A66676" w14:textId="77777777" w:rsidR="00827438" w:rsidRDefault="00827438" w:rsidP="00827438">
      <w:pPr>
        <w:pStyle w:val="Contractstyle"/>
        <w:ind w:left="0"/>
        <w:rPr>
          <w:lang w:val="en-US"/>
        </w:rPr>
      </w:pPr>
    </w:p>
    <w:p w14:paraId="3A75F876" w14:textId="77777777" w:rsidR="008D4705" w:rsidRDefault="008D4705" w:rsidP="000970A6">
      <w:pPr>
        <w:pStyle w:val="Contractstyle"/>
        <w:rPr>
          <w:lang w:val="en-US"/>
        </w:rPr>
      </w:pPr>
    </w:p>
    <w:p w14:paraId="395B5592" w14:textId="77777777" w:rsidR="006812EE" w:rsidRDefault="006812EE" w:rsidP="000970A6">
      <w:pPr>
        <w:pStyle w:val="Contractstyle"/>
        <w:rPr>
          <w:lang w:val="en-US"/>
        </w:rPr>
      </w:pPr>
    </w:p>
    <w:p w14:paraId="5AC9A952" w14:textId="77777777" w:rsidR="008D4705" w:rsidRDefault="008D4705" w:rsidP="000970A6">
      <w:pPr>
        <w:pStyle w:val="Contractstyle"/>
        <w:rPr>
          <w:lang w:val="en-US"/>
        </w:rPr>
      </w:pPr>
    </w:p>
    <w:p w14:paraId="0571A28F" w14:textId="77777777" w:rsidR="008D4705" w:rsidRDefault="008D4705" w:rsidP="000970A6">
      <w:pPr>
        <w:pStyle w:val="Contractstyle"/>
        <w:rPr>
          <w:lang w:val="en-US"/>
        </w:rPr>
      </w:pPr>
    </w:p>
    <w:p w14:paraId="7375ED69" w14:textId="77777777" w:rsidR="008D4705" w:rsidRPr="000970A6" w:rsidRDefault="008D4705" w:rsidP="000970A6">
      <w:pPr>
        <w:pStyle w:val="Contractstyle"/>
        <w:rPr>
          <w:lang w:val="en-US"/>
        </w:rPr>
      </w:pPr>
    </w:p>
    <w:p w14:paraId="655F948D" w14:textId="0E969214" w:rsidR="001522B3" w:rsidRDefault="008D7F34" w:rsidP="008D4705">
      <w:pPr>
        <w:pStyle w:val="Tittel"/>
        <w:spacing w:before="240" w:after="0"/>
        <w:jc w:val="center"/>
        <w:rPr>
          <w:sz w:val="36"/>
        </w:rPr>
      </w:pPr>
      <w:r>
        <w:rPr>
          <w:lang w:val="en-US"/>
        </w:rPr>
        <w:t>INVITATION TO</w:t>
      </w:r>
      <w:r w:rsidR="00763815">
        <w:rPr>
          <w:lang w:val="en-US"/>
        </w:rPr>
        <w:t xml:space="preserve"> </w:t>
      </w:r>
      <w:r w:rsidR="000970A6" w:rsidRPr="0049304C">
        <w:rPr>
          <w:lang w:val="en-US"/>
        </w:rPr>
        <w:t>QUALIFICATION</w:t>
      </w:r>
      <w:r w:rsidR="000970A6">
        <w:rPr>
          <w:sz w:val="36"/>
        </w:rPr>
        <w:t xml:space="preserve"> </w:t>
      </w:r>
      <w:r w:rsidR="007D37B4" w:rsidRPr="006812EE">
        <w:rPr>
          <w:lang w:val="en-US"/>
        </w:rPr>
        <w:t>100</w:t>
      </w:r>
      <w:r w:rsidR="00AE3665" w:rsidRPr="006812EE">
        <w:rPr>
          <w:lang w:val="en-US"/>
        </w:rPr>
        <w:t>8</w:t>
      </w:r>
      <w:r w:rsidR="00B47677" w:rsidRPr="006812EE">
        <w:rPr>
          <w:lang w:val="en-US"/>
        </w:rPr>
        <w:t>22</w:t>
      </w:r>
    </w:p>
    <w:p w14:paraId="218FE93A" w14:textId="77777777" w:rsidR="008D4705" w:rsidRDefault="008D7F34" w:rsidP="008D4705">
      <w:pPr>
        <w:jc w:val="center"/>
        <w:rPr>
          <w:rFonts w:asciiTheme="majorHAnsi" w:hAnsiTheme="majorHAnsi"/>
          <w:b/>
          <w:i/>
          <w:color w:val="000080"/>
          <w:sz w:val="24"/>
          <w:szCs w:val="24"/>
        </w:rPr>
      </w:pPr>
      <w:r w:rsidRPr="008D4705">
        <w:rPr>
          <w:rFonts w:asciiTheme="majorHAnsi" w:hAnsiTheme="majorHAnsi"/>
          <w:b/>
          <w:i/>
          <w:color w:val="000080"/>
          <w:sz w:val="24"/>
          <w:szCs w:val="24"/>
          <w:lang w:val="en-GB"/>
        </w:rPr>
        <w:t xml:space="preserve">Pursuant to the Norwegian </w:t>
      </w:r>
      <w:r w:rsidRPr="008D4705">
        <w:rPr>
          <w:rFonts w:asciiTheme="majorHAnsi" w:hAnsiTheme="majorHAnsi"/>
          <w:b/>
          <w:i/>
          <w:color w:val="000080"/>
          <w:sz w:val="24"/>
          <w:szCs w:val="24"/>
        </w:rPr>
        <w:t xml:space="preserve">Regulations on Procurements </w:t>
      </w:r>
    </w:p>
    <w:p w14:paraId="581745D7" w14:textId="54745F9E" w:rsidR="008D7F34" w:rsidRPr="008D4705" w:rsidRDefault="008D7F34" w:rsidP="008D4705">
      <w:pPr>
        <w:jc w:val="center"/>
        <w:rPr>
          <w:rFonts w:asciiTheme="majorHAnsi" w:hAnsiTheme="majorHAnsi"/>
          <w:b/>
          <w:i/>
          <w:color w:val="000080"/>
          <w:sz w:val="24"/>
          <w:szCs w:val="24"/>
        </w:rPr>
      </w:pPr>
      <w:r w:rsidRPr="008D4705">
        <w:rPr>
          <w:rFonts w:asciiTheme="majorHAnsi" w:hAnsiTheme="majorHAnsi"/>
          <w:b/>
          <w:i/>
          <w:color w:val="000080"/>
          <w:sz w:val="24"/>
          <w:szCs w:val="24"/>
        </w:rPr>
        <w:t xml:space="preserve">in the </w:t>
      </w:r>
      <w:r w:rsidR="00CB4A73">
        <w:rPr>
          <w:rFonts w:asciiTheme="majorHAnsi" w:hAnsiTheme="majorHAnsi"/>
          <w:b/>
          <w:i/>
          <w:color w:val="000080"/>
          <w:sz w:val="24"/>
          <w:szCs w:val="24"/>
        </w:rPr>
        <w:t>Defense</w:t>
      </w:r>
      <w:r w:rsidRPr="008D4705">
        <w:rPr>
          <w:rFonts w:asciiTheme="majorHAnsi" w:hAnsiTheme="majorHAnsi"/>
          <w:b/>
          <w:i/>
          <w:color w:val="000080"/>
          <w:sz w:val="24"/>
          <w:szCs w:val="24"/>
        </w:rPr>
        <w:t xml:space="preserve"> and Security Sector (FOSA)</w:t>
      </w:r>
    </w:p>
    <w:p w14:paraId="42692E05" w14:textId="77777777" w:rsidR="008D7F34" w:rsidRPr="008D7F34" w:rsidRDefault="008D7F34" w:rsidP="008D7F34">
      <w:pPr>
        <w:pStyle w:val="Contractstyle"/>
        <w:rPr>
          <w:lang w:val="en-AU"/>
        </w:rPr>
      </w:pPr>
    </w:p>
    <w:p w14:paraId="655F948E" w14:textId="77777777" w:rsidR="001522B3" w:rsidRDefault="001522B3">
      <w:pPr>
        <w:pStyle w:val="Contractstyle"/>
        <w:rPr>
          <w:lang w:val="en-GB"/>
        </w:rPr>
      </w:pPr>
    </w:p>
    <w:p w14:paraId="655F948F" w14:textId="77777777" w:rsidR="001522B3" w:rsidRDefault="001522B3">
      <w:pPr>
        <w:pStyle w:val="Contractstyle"/>
        <w:rPr>
          <w:lang w:val="en-GB"/>
        </w:rPr>
      </w:pPr>
    </w:p>
    <w:p w14:paraId="655F9490" w14:textId="77777777" w:rsidR="001522B3" w:rsidRDefault="001522B3">
      <w:pPr>
        <w:pStyle w:val="Tittel"/>
        <w:spacing w:before="240"/>
        <w:jc w:val="center"/>
        <w:rPr>
          <w:sz w:val="36"/>
        </w:rPr>
      </w:pPr>
    </w:p>
    <w:p w14:paraId="1F471741" w14:textId="77777777" w:rsidR="008D4705" w:rsidRDefault="008D4705" w:rsidP="008D4705">
      <w:pPr>
        <w:pStyle w:val="Contractstyle"/>
        <w:rPr>
          <w:lang w:val="en-GB"/>
        </w:rPr>
      </w:pPr>
    </w:p>
    <w:p w14:paraId="0553D409" w14:textId="77777777" w:rsidR="008D4705" w:rsidRDefault="008D4705" w:rsidP="008D4705">
      <w:pPr>
        <w:pStyle w:val="Contractstyle"/>
        <w:rPr>
          <w:lang w:val="en-GB"/>
        </w:rPr>
      </w:pPr>
    </w:p>
    <w:p w14:paraId="7BFA1251" w14:textId="77777777" w:rsidR="008D4705" w:rsidRDefault="008D4705" w:rsidP="008D4705">
      <w:pPr>
        <w:pStyle w:val="Contractstyle"/>
        <w:rPr>
          <w:lang w:val="en-GB"/>
        </w:rPr>
      </w:pPr>
    </w:p>
    <w:p w14:paraId="439D9E58" w14:textId="77777777" w:rsidR="008D4705" w:rsidRDefault="008D4705" w:rsidP="008D4705">
      <w:pPr>
        <w:pStyle w:val="Contractstyle"/>
        <w:rPr>
          <w:lang w:val="en-GB"/>
        </w:rPr>
      </w:pPr>
    </w:p>
    <w:p w14:paraId="7B697582" w14:textId="77777777" w:rsidR="008D4705" w:rsidRPr="008D4705" w:rsidRDefault="008D4705" w:rsidP="008D4705">
      <w:pPr>
        <w:pStyle w:val="Contractstyle"/>
        <w:rPr>
          <w:lang w:val="en-GB"/>
        </w:rPr>
      </w:pPr>
    </w:p>
    <w:p w14:paraId="655F9491" w14:textId="77777777" w:rsidR="006A708C" w:rsidRDefault="006A708C" w:rsidP="006A708C">
      <w:pPr>
        <w:pStyle w:val="Contractstyle"/>
        <w:rPr>
          <w:lang w:val="en-GB"/>
        </w:rPr>
      </w:pPr>
    </w:p>
    <w:p w14:paraId="655F9492" w14:textId="77777777" w:rsidR="006A708C" w:rsidRPr="006A708C" w:rsidRDefault="006A708C" w:rsidP="006A708C">
      <w:pPr>
        <w:pStyle w:val="Contractstyle"/>
        <w:rPr>
          <w:lang w:val="en-GB"/>
        </w:rPr>
      </w:pPr>
    </w:p>
    <w:p w14:paraId="655F9494" w14:textId="06CDB7EB" w:rsidR="001522B3" w:rsidRPr="005B7F98" w:rsidRDefault="007D37B4" w:rsidP="00B47677">
      <w:pPr>
        <w:pStyle w:val="Tittel"/>
        <w:jc w:val="center"/>
      </w:pPr>
      <w:r w:rsidRPr="005B7F98">
        <w:t xml:space="preserve">Procedure </w:t>
      </w:r>
      <w:r w:rsidR="005B7F98">
        <w:t>above the EU Procurement</w:t>
      </w:r>
      <w:r w:rsidR="005B7F98">
        <w:br/>
      </w:r>
      <w:r w:rsidR="000970A6" w:rsidRPr="005B7F98">
        <w:lastRenderedPageBreak/>
        <w:t>T</w:t>
      </w:r>
      <w:r w:rsidR="00A85372" w:rsidRPr="005B7F98">
        <w:t>hr</w:t>
      </w:r>
      <w:r w:rsidR="005B7F98">
        <w:t xml:space="preserve">esholds </w:t>
      </w:r>
      <w:r w:rsidR="000970A6" w:rsidRPr="005B7F98">
        <w:t>subject to FOSA Part II</w:t>
      </w:r>
    </w:p>
    <w:bookmarkEnd w:id="0"/>
    <w:p w14:paraId="514919D4" w14:textId="77777777" w:rsidR="005B7F98" w:rsidRDefault="005B7F98">
      <w:pPr>
        <w:rPr>
          <w:sz w:val="22"/>
          <w:lang w:val="en-US"/>
        </w:rPr>
      </w:pPr>
      <w:r>
        <w:rPr>
          <w:lang w:val="en-US"/>
        </w:rPr>
        <w:br w:type="page"/>
      </w:r>
    </w:p>
    <w:p w14:paraId="5E71906B" w14:textId="3EA16915" w:rsidR="007D37B4" w:rsidRPr="005B7F98" w:rsidRDefault="007D37B4" w:rsidP="007D37B4">
      <w:pPr>
        <w:pStyle w:val="Contractstyle"/>
        <w:spacing w:after="240"/>
        <w:ind w:left="0"/>
        <w:outlineLvl w:val="0"/>
        <w:rPr>
          <w:b/>
          <w:lang w:val="en-US"/>
        </w:rPr>
      </w:pPr>
      <w:r w:rsidRPr="005B7F98">
        <w:rPr>
          <w:b/>
          <w:lang w:val="en-US"/>
        </w:rPr>
        <w:lastRenderedPageBreak/>
        <w:t>TABLE OF CONTENTS</w:t>
      </w:r>
    </w:p>
    <w:p w14:paraId="79DC7975" w14:textId="015C90B1" w:rsidR="004C4EB4" w:rsidRPr="004C4EB4" w:rsidRDefault="007D37B4">
      <w:pPr>
        <w:pStyle w:val="INNH1"/>
        <w:rPr>
          <w:rFonts w:asciiTheme="minorHAnsi" w:eastAsiaTheme="minorEastAsia" w:hAnsiTheme="minorHAnsi" w:cstheme="minorBidi"/>
          <w:b w:val="0"/>
          <w:caps w:val="0"/>
          <w:sz w:val="22"/>
          <w:szCs w:val="22"/>
          <w:lang w:val="en-GB"/>
        </w:rPr>
      </w:pPr>
      <w:r>
        <w:rPr>
          <w:lang w:val="en-GB"/>
        </w:rPr>
        <w:fldChar w:fldCharType="begin"/>
      </w:r>
      <w:r>
        <w:rPr>
          <w:lang w:val="en-GB"/>
        </w:rPr>
        <w:instrText xml:space="preserve"> TOC \o "1-3" </w:instrText>
      </w:r>
      <w:r>
        <w:rPr>
          <w:lang w:val="en-GB"/>
        </w:rPr>
        <w:fldChar w:fldCharType="separate"/>
      </w:r>
      <w:r w:rsidR="004C4EB4" w:rsidRPr="00141E3C">
        <w:rPr>
          <w:lang w:val="en-GB"/>
        </w:rPr>
        <w:t>Introduction</w:t>
      </w:r>
      <w:r w:rsidR="004C4EB4">
        <w:tab/>
      </w:r>
      <w:r w:rsidR="004C4EB4">
        <w:fldChar w:fldCharType="begin"/>
      </w:r>
      <w:r w:rsidR="004C4EB4">
        <w:instrText xml:space="preserve"> PAGEREF _Toc26534328 \h </w:instrText>
      </w:r>
      <w:r w:rsidR="004C4EB4">
        <w:fldChar w:fldCharType="separate"/>
      </w:r>
      <w:r w:rsidR="00CA1A78">
        <w:t>4</w:t>
      </w:r>
      <w:r w:rsidR="004C4EB4">
        <w:fldChar w:fldCharType="end"/>
      </w:r>
    </w:p>
    <w:p w14:paraId="1A2C825B" w14:textId="22BDCA64"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1.1</w:t>
      </w:r>
      <w:r w:rsidRPr="004C4EB4">
        <w:rPr>
          <w:rFonts w:asciiTheme="minorHAnsi" w:eastAsiaTheme="minorEastAsia" w:hAnsiTheme="minorHAnsi" w:cstheme="minorBidi"/>
          <w:sz w:val="22"/>
          <w:szCs w:val="22"/>
          <w:lang w:val="en-GB"/>
        </w:rPr>
        <w:tab/>
      </w:r>
      <w:r>
        <w:t xml:space="preserve">About </w:t>
      </w:r>
      <w:r w:rsidRPr="00141E3C">
        <w:rPr>
          <w:lang w:val="en-US"/>
        </w:rPr>
        <w:t>the</w:t>
      </w:r>
      <w:r w:rsidRPr="004C4EB4">
        <w:rPr>
          <w:lang w:val="en-GB"/>
        </w:rPr>
        <w:t xml:space="preserve"> </w:t>
      </w:r>
      <w:r w:rsidRPr="00141E3C">
        <w:rPr>
          <w:lang w:val="en-US"/>
        </w:rPr>
        <w:t>Purchaser</w:t>
      </w:r>
      <w:r>
        <w:tab/>
      </w:r>
      <w:r>
        <w:fldChar w:fldCharType="begin"/>
      </w:r>
      <w:r>
        <w:instrText xml:space="preserve"> PAGEREF _Toc26534329 \h </w:instrText>
      </w:r>
      <w:r>
        <w:fldChar w:fldCharType="separate"/>
      </w:r>
      <w:r w:rsidR="00CA1A78">
        <w:t>4</w:t>
      </w:r>
      <w:r>
        <w:fldChar w:fldCharType="end"/>
      </w:r>
    </w:p>
    <w:p w14:paraId="3891927C" w14:textId="2E0BBE79"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1.2</w:t>
      </w:r>
      <w:r w:rsidRPr="004C4EB4">
        <w:rPr>
          <w:rFonts w:asciiTheme="minorHAnsi" w:eastAsiaTheme="minorEastAsia" w:hAnsiTheme="minorHAnsi" w:cstheme="minorBidi"/>
          <w:sz w:val="22"/>
          <w:szCs w:val="22"/>
          <w:lang w:val="en-GB"/>
        </w:rPr>
        <w:tab/>
      </w:r>
      <w:r>
        <w:t>The prospective Contractor(s)</w:t>
      </w:r>
      <w:r>
        <w:tab/>
      </w:r>
      <w:r>
        <w:fldChar w:fldCharType="begin"/>
      </w:r>
      <w:r>
        <w:instrText xml:space="preserve"> PAGEREF _Toc26534330 \h </w:instrText>
      </w:r>
      <w:r>
        <w:fldChar w:fldCharType="separate"/>
      </w:r>
      <w:r w:rsidR="00CA1A78">
        <w:t>4</w:t>
      </w:r>
      <w:r>
        <w:fldChar w:fldCharType="end"/>
      </w:r>
    </w:p>
    <w:p w14:paraId="43AD6614" w14:textId="1E9DB54A"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1.3</w:t>
      </w:r>
      <w:r w:rsidRPr="004C4EB4">
        <w:rPr>
          <w:rFonts w:asciiTheme="minorHAnsi" w:eastAsiaTheme="minorEastAsia" w:hAnsiTheme="minorHAnsi" w:cstheme="minorBidi"/>
          <w:sz w:val="22"/>
          <w:szCs w:val="22"/>
          <w:lang w:val="en-GB"/>
        </w:rPr>
        <w:tab/>
      </w:r>
      <w:r>
        <w:t>User</w:t>
      </w:r>
      <w:r>
        <w:tab/>
      </w:r>
      <w:r>
        <w:fldChar w:fldCharType="begin"/>
      </w:r>
      <w:r>
        <w:instrText xml:space="preserve"> PAGEREF _Toc26534331 \h </w:instrText>
      </w:r>
      <w:r>
        <w:fldChar w:fldCharType="separate"/>
      </w:r>
      <w:r w:rsidR="00CA1A78">
        <w:t>4</w:t>
      </w:r>
      <w:r>
        <w:fldChar w:fldCharType="end"/>
      </w:r>
    </w:p>
    <w:p w14:paraId="6E31EE98" w14:textId="01A47244"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1.4</w:t>
      </w:r>
      <w:r w:rsidRPr="004C4EB4">
        <w:rPr>
          <w:rFonts w:asciiTheme="minorHAnsi" w:eastAsiaTheme="minorEastAsia" w:hAnsiTheme="minorHAnsi" w:cstheme="minorBidi"/>
          <w:sz w:val="22"/>
          <w:szCs w:val="22"/>
          <w:lang w:val="en-GB"/>
        </w:rPr>
        <w:tab/>
      </w:r>
      <w:r>
        <w:t>Objective of the Qualification and Procurement</w:t>
      </w:r>
      <w:r>
        <w:tab/>
      </w:r>
      <w:r>
        <w:fldChar w:fldCharType="begin"/>
      </w:r>
      <w:r>
        <w:instrText xml:space="preserve"> PAGEREF _Toc26534332 \h </w:instrText>
      </w:r>
      <w:r>
        <w:fldChar w:fldCharType="separate"/>
      </w:r>
      <w:r w:rsidR="00CA1A78">
        <w:t>5</w:t>
      </w:r>
      <w:r>
        <w:fldChar w:fldCharType="end"/>
      </w:r>
    </w:p>
    <w:p w14:paraId="0C9B3B8D" w14:textId="17F452DA"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1.5</w:t>
      </w:r>
      <w:r w:rsidRPr="004C4EB4">
        <w:rPr>
          <w:rFonts w:asciiTheme="minorHAnsi" w:eastAsiaTheme="minorEastAsia" w:hAnsiTheme="minorHAnsi" w:cstheme="minorBidi"/>
          <w:sz w:val="22"/>
          <w:szCs w:val="22"/>
          <w:lang w:val="en-GB"/>
        </w:rPr>
        <w:tab/>
      </w:r>
      <w:r>
        <w:t>Volume, scope and value</w:t>
      </w:r>
      <w:r>
        <w:tab/>
      </w:r>
      <w:r>
        <w:fldChar w:fldCharType="begin"/>
      </w:r>
      <w:r>
        <w:instrText xml:space="preserve"> PAGEREF _Toc26534333 \h </w:instrText>
      </w:r>
      <w:r>
        <w:fldChar w:fldCharType="separate"/>
      </w:r>
      <w:r w:rsidR="00CA1A78">
        <w:t>6</w:t>
      </w:r>
      <w:r>
        <w:fldChar w:fldCharType="end"/>
      </w:r>
    </w:p>
    <w:p w14:paraId="3A484D4A" w14:textId="17BE4483"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1.6</w:t>
      </w:r>
      <w:r w:rsidRPr="004C4EB4">
        <w:rPr>
          <w:rFonts w:asciiTheme="minorHAnsi" w:eastAsiaTheme="minorEastAsia" w:hAnsiTheme="minorHAnsi" w:cstheme="minorBidi"/>
          <w:sz w:val="22"/>
          <w:szCs w:val="22"/>
          <w:lang w:val="en-GB"/>
        </w:rPr>
        <w:tab/>
      </w:r>
      <w:r>
        <w:t>Delivery</w:t>
      </w:r>
      <w:r>
        <w:tab/>
      </w:r>
      <w:r>
        <w:fldChar w:fldCharType="begin"/>
      </w:r>
      <w:r>
        <w:instrText xml:space="preserve"> PAGEREF _Toc26534334 \h </w:instrText>
      </w:r>
      <w:r>
        <w:fldChar w:fldCharType="separate"/>
      </w:r>
      <w:r w:rsidR="00CA1A78">
        <w:t>6</w:t>
      </w:r>
      <w:r>
        <w:fldChar w:fldCharType="end"/>
      </w:r>
    </w:p>
    <w:p w14:paraId="02C9EB26" w14:textId="1C5B2365"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1.7</w:t>
      </w:r>
      <w:r w:rsidRPr="004C4EB4">
        <w:rPr>
          <w:rFonts w:asciiTheme="minorHAnsi" w:eastAsiaTheme="minorEastAsia" w:hAnsiTheme="minorHAnsi" w:cstheme="minorBidi"/>
          <w:sz w:val="22"/>
          <w:szCs w:val="22"/>
          <w:lang w:val="en-GB"/>
        </w:rPr>
        <w:tab/>
      </w:r>
      <w:r>
        <w:t>Duration</w:t>
      </w:r>
      <w:r>
        <w:tab/>
      </w:r>
      <w:r>
        <w:fldChar w:fldCharType="begin"/>
      </w:r>
      <w:r>
        <w:instrText xml:space="preserve"> PAGEREF _Toc26534335 \h </w:instrText>
      </w:r>
      <w:r>
        <w:fldChar w:fldCharType="separate"/>
      </w:r>
      <w:r w:rsidR="00CA1A78">
        <w:t>6</w:t>
      </w:r>
      <w:r>
        <w:fldChar w:fldCharType="end"/>
      </w:r>
    </w:p>
    <w:p w14:paraId="174ECD6D" w14:textId="43199119"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1.8</w:t>
      </w:r>
      <w:r w:rsidRPr="004C4EB4">
        <w:rPr>
          <w:rFonts w:asciiTheme="minorHAnsi" w:eastAsiaTheme="minorEastAsia" w:hAnsiTheme="minorHAnsi" w:cstheme="minorBidi"/>
          <w:sz w:val="22"/>
          <w:szCs w:val="22"/>
          <w:lang w:val="en-GB"/>
        </w:rPr>
        <w:tab/>
      </w:r>
      <w:r>
        <w:t>Contract type</w:t>
      </w:r>
      <w:r>
        <w:tab/>
      </w:r>
      <w:r>
        <w:fldChar w:fldCharType="begin"/>
      </w:r>
      <w:r>
        <w:instrText xml:space="preserve"> PAGEREF _Toc26534336 \h </w:instrText>
      </w:r>
      <w:r>
        <w:fldChar w:fldCharType="separate"/>
      </w:r>
      <w:r w:rsidR="00CA1A78">
        <w:t>6</w:t>
      </w:r>
      <w:r>
        <w:fldChar w:fldCharType="end"/>
      </w:r>
    </w:p>
    <w:p w14:paraId="452B800D" w14:textId="2588392A"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1.9</w:t>
      </w:r>
      <w:r w:rsidRPr="004C4EB4">
        <w:rPr>
          <w:rFonts w:asciiTheme="minorHAnsi" w:eastAsiaTheme="minorEastAsia" w:hAnsiTheme="minorHAnsi" w:cstheme="minorBidi"/>
          <w:sz w:val="22"/>
          <w:szCs w:val="22"/>
          <w:lang w:val="en-GB"/>
        </w:rPr>
        <w:tab/>
      </w:r>
      <w:r>
        <w:t>Exclusivity</w:t>
      </w:r>
      <w:r>
        <w:tab/>
      </w:r>
      <w:r>
        <w:fldChar w:fldCharType="begin"/>
      </w:r>
      <w:r>
        <w:instrText xml:space="preserve"> PAGEREF _Toc26534337 \h </w:instrText>
      </w:r>
      <w:r>
        <w:fldChar w:fldCharType="separate"/>
      </w:r>
      <w:r w:rsidR="00CA1A78">
        <w:t>6</w:t>
      </w:r>
      <w:r>
        <w:fldChar w:fldCharType="end"/>
      </w:r>
    </w:p>
    <w:p w14:paraId="30DC5F12" w14:textId="59648490"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1.10</w:t>
      </w:r>
      <w:r w:rsidRPr="004C4EB4">
        <w:rPr>
          <w:rFonts w:asciiTheme="minorHAnsi" w:eastAsiaTheme="minorEastAsia" w:hAnsiTheme="minorHAnsi" w:cstheme="minorBidi"/>
          <w:sz w:val="22"/>
          <w:szCs w:val="22"/>
          <w:lang w:val="en-GB"/>
        </w:rPr>
        <w:tab/>
      </w:r>
      <w:r>
        <w:t>The structure of the qualification document</w:t>
      </w:r>
      <w:r>
        <w:tab/>
      </w:r>
      <w:r>
        <w:fldChar w:fldCharType="begin"/>
      </w:r>
      <w:r>
        <w:instrText xml:space="preserve"> PAGEREF _Toc26534338 \h </w:instrText>
      </w:r>
      <w:r>
        <w:fldChar w:fldCharType="separate"/>
      </w:r>
      <w:r w:rsidR="00CA1A78">
        <w:t>6</w:t>
      </w:r>
      <w:r>
        <w:fldChar w:fldCharType="end"/>
      </w:r>
    </w:p>
    <w:p w14:paraId="1138020B" w14:textId="771CA33F" w:rsidR="004C4EB4" w:rsidRPr="004C4EB4" w:rsidRDefault="004C4EB4">
      <w:pPr>
        <w:pStyle w:val="INNH1"/>
        <w:rPr>
          <w:rFonts w:asciiTheme="minorHAnsi" w:eastAsiaTheme="minorEastAsia" w:hAnsiTheme="minorHAnsi" w:cstheme="minorBidi"/>
          <w:b w:val="0"/>
          <w:caps w:val="0"/>
          <w:sz w:val="22"/>
          <w:szCs w:val="22"/>
          <w:lang w:val="en-GB"/>
        </w:rPr>
      </w:pPr>
      <w:r w:rsidRPr="00141E3C">
        <w:rPr>
          <w:lang w:val="en-GB"/>
        </w:rPr>
        <w:t>2</w:t>
      </w:r>
      <w:r w:rsidRPr="004C4EB4">
        <w:rPr>
          <w:rFonts w:asciiTheme="minorHAnsi" w:eastAsiaTheme="minorEastAsia" w:hAnsiTheme="minorHAnsi" w:cstheme="minorBidi"/>
          <w:b w:val="0"/>
          <w:caps w:val="0"/>
          <w:sz w:val="22"/>
          <w:szCs w:val="22"/>
          <w:lang w:val="en-GB"/>
        </w:rPr>
        <w:tab/>
      </w:r>
      <w:r w:rsidRPr="00141E3C">
        <w:rPr>
          <w:lang w:val="en-GB"/>
        </w:rPr>
        <w:t>General</w:t>
      </w:r>
      <w:r>
        <w:tab/>
      </w:r>
      <w:r>
        <w:fldChar w:fldCharType="begin"/>
      </w:r>
      <w:r>
        <w:instrText xml:space="preserve"> PAGEREF _Toc26534339 \h </w:instrText>
      </w:r>
      <w:r>
        <w:fldChar w:fldCharType="separate"/>
      </w:r>
      <w:r w:rsidR="00CA1A78">
        <w:t>6</w:t>
      </w:r>
      <w:r>
        <w:fldChar w:fldCharType="end"/>
      </w:r>
    </w:p>
    <w:p w14:paraId="2CB324EE" w14:textId="0D579FEC" w:rsidR="004C4EB4" w:rsidRPr="004C4EB4" w:rsidRDefault="004C4EB4">
      <w:pPr>
        <w:pStyle w:val="INNH1"/>
        <w:rPr>
          <w:rFonts w:asciiTheme="minorHAnsi" w:eastAsiaTheme="minorEastAsia" w:hAnsiTheme="minorHAnsi" w:cstheme="minorBidi"/>
          <w:b w:val="0"/>
          <w:caps w:val="0"/>
          <w:sz w:val="22"/>
          <w:szCs w:val="22"/>
          <w:lang w:val="en-GB"/>
        </w:rPr>
      </w:pPr>
      <w:r w:rsidRPr="00141E3C">
        <w:rPr>
          <w:lang w:val="en-GB"/>
        </w:rPr>
        <w:t>3</w:t>
      </w:r>
      <w:r w:rsidRPr="004C4EB4">
        <w:rPr>
          <w:rFonts w:asciiTheme="minorHAnsi" w:eastAsiaTheme="minorEastAsia" w:hAnsiTheme="minorHAnsi" w:cstheme="minorBidi"/>
          <w:b w:val="0"/>
          <w:caps w:val="0"/>
          <w:sz w:val="22"/>
          <w:szCs w:val="22"/>
          <w:lang w:val="en-GB"/>
        </w:rPr>
        <w:tab/>
      </w:r>
      <w:r w:rsidRPr="00141E3C">
        <w:rPr>
          <w:lang w:val="en-GB"/>
        </w:rPr>
        <w:t>Implementation of procurement</w:t>
      </w:r>
      <w:r>
        <w:tab/>
      </w:r>
      <w:r>
        <w:fldChar w:fldCharType="begin"/>
      </w:r>
      <w:r>
        <w:instrText xml:space="preserve"> PAGEREF _Toc26534340 \h </w:instrText>
      </w:r>
      <w:r>
        <w:fldChar w:fldCharType="separate"/>
      </w:r>
      <w:r w:rsidR="00CA1A78">
        <w:t>7</w:t>
      </w:r>
      <w:r>
        <w:fldChar w:fldCharType="end"/>
      </w:r>
    </w:p>
    <w:p w14:paraId="6F9C9C7E" w14:textId="6C73286E"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3.1</w:t>
      </w:r>
      <w:r w:rsidRPr="004C4EB4">
        <w:rPr>
          <w:rFonts w:asciiTheme="minorHAnsi" w:eastAsiaTheme="minorEastAsia" w:hAnsiTheme="minorHAnsi" w:cstheme="minorBidi"/>
          <w:sz w:val="22"/>
          <w:szCs w:val="22"/>
          <w:lang w:val="en-GB"/>
        </w:rPr>
        <w:tab/>
      </w:r>
      <w:r>
        <w:t>Communication</w:t>
      </w:r>
      <w:r>
        <w:tab/>
      </w:r>
      <w:r>
        <w:fldChar w:fldCharType="begin"/>
      </w:r>
      <w:r>
        <w:instrText xml:space="preserve"> PAGEREF _Toc26534341 \h </w:instrText>
      </w:r>
      <w:r>
        <w:fldChar w:fldCharType="separate"/>
      </w:r>
      <w:r w:rsidR="00CA1A78">
        <w:t>7</w:t>
      </w:r>
      <w:r>
        <w:fldChar w:fldCharType="end"/>
      </w:r>
    </w:p>
    <w:p w14:paraId="662C8C66" w14:textId="548BBA63"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3.2</w:t>
      </w:r>
      <w:r w:rsidRPr="004C4EB4">
        <w:rPr>
          <w:rFonts w:asciiTheme="minorHAnsi" w:eastAsiaTheme="minorEastAsia" w:hAnsiTheme="minorHAnsi" w:cstheme="minorBidi"/>
          <w:sz w:val="22"/>
          <w:szCs w:val="22"/>
          <w:lang w:val="en-GB"/>
        </w:rPr>
        <w:tab/>
      </w:r>
      <w:r>
        <w:t>Procurement procedure</w:t>
      </w:r>
      <w:r>
        <w:tab/>
      </w:r>
      <w:r>
        <w:fldChar w:fldCharType="begin"/>
      </w:r>
      <w:r>
        <w:instrText xml:space="preserve"> PAGEREF _Toc26534342 \h </w:instrText>
      </w:r>
      <w:r>
        <w:fldChar w:fldCharType="separate"/>
      </w:r>
      <w:r w:rsidR="00CA1A78">
        <w:t>7</w:t>
      </w:r>
      <w:r>
        <w:fldChar w:fldCharType="end"/>
      </w:r>
    </w:p>
    <w:p w14:paraId="5613245B" w14:textId="635D496D"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3.3</w:t>
      </w:r>
      <w:r w:rsidRPr="004C4EB4">
        <w:rPr>
          <w:rFonts w:asciiTheme="minorHAnsi" w:eastAsiaTheme="minorEastAsia" w:hAnsiTheme="minorHAnsi" w:cstheme="minorBidi"/>
          <w:sz w:val="22"/>
          <w:szCs w:val="22"/>
          <w:lang w:val="en-GB"/>
        </w:rPr>
        <w:tab/>
      </w:r>
      <w:r>
        <w:t>Announcement of the procurement</w:t>
      </w:r>
      <w:r>
        <w:tab/>
      </w:r>
      <w:r>
        <w:fldChar w:fldCharType="begin"/>
      </w:r>
      <w:r>
        <w:instrText xml:space="preserve"> PAGEREF _Toc26534343 \h </w:instrText>
      </w:r>
      <w:r>
        <w:fldChar w:fldCharType="separate"/>
      </w:r>
      <w:r w:rsidR="00CA1A78">
        <w:t>7</w:t>
      </w:r>
      <w:r>
        <w:fldChar w:fldCharType="end"/>
      </w:r>
    </w:p>
    <w:p w14:paraId="3766A833" w14:textId="23EEDD33"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3.4</w:t>
      </w:r>
      <w:r w:rsidRPr="004C4EB4">
        <w:rPr>
          <w:rFonts w:asciiTheme="minorHAnsi" w:eastAsiaTheme="minorEastAsia" w:hAnsiTheme="minorHAnsi" w:cstheme="minorBidi"/>
          <w:sz w:val="22"/>
          <w:szCs w:val="22"/>
          <w:lang w:val="en-GB"/>
        </w:rPr>
        <w:tab/>
      </w:r>
      <w:r>
        <w:t>Schedule</w:t>
      </w:r>
      <w:r>
        <w:tab/>
      </w:r>
      <w:r>
        <w:fldChar w:fldCharType="begin"/>
      </w:r>
      <w:r>
        <w:instrText xml:space="preserve"> PAGEREF _Toc26534344 \h </w:instrText>
      </w:r>
      <w:r>
        <w:fldChar w:fldCharType="separate"/>
      </w:r>
      <w:r w:rsidR="00CA1A78">
        <w:t>7</w:t>
      </w:r>
      <w:r>
        <w:fldChar w:fldCharType="end"/>
      </w:r>
    </w:p>
    <w:p w14:paraId="784F9101" w14:textId="6955139C"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3.5</w:t>
      </w:r>
      <w:r w:rsidRPr="004C4EB4">
        <w:rPr>
          <w:rFonts w:asciiTheme="minorHAnsi" w:eastAsiaTheme="minorEastAsia" w:hAnsiTheme="minorHAnsi" w:cstheme="minorBidi"/>
          <w:sz w:val="22"/>
          <w:szCs w:val="22"/>
          <w:lang w:val="en-GB"/>
        </w:rPr>
        <w:tab/>
      </w:r>
      <w:r>
        <w:t>Questions relating to this qualification</w:t>
      </w:r>
      <w:r>
        <w:tab/>
      </w:r>
      <w:r>
        <w:fldChar w:fldCharType="begin"/>
      </w:r>
      <w:r>
        <w:instrText xml:space="preserve"> PAGEREF _Toc26534345 \h </w:instrText>
      </w:r>
      <w:r>
        <w:fldChar w:fldCharType="separate"/>
      </w:r>
      <w:r w:rsidR="00CA1A78">
        <w:t>8</w:t>
      </w:r>
      <w:r>
        <w:fldChar w:fldCharType="end"/>
      </w:r>
    </w:p>
    <w:p w14:paraId="1F7AC375" w14:textId="0C5B9ADB" w:rsidR="004C4EB4" w:rsidRPr="004C4EB4" w:rsidRDefault="004C4EB4">
      <w:pPr>
        <w:pStyle w:val="INNH2"/>
        <w:rPr>
          <w:rFonts w:asciiTheme="minorHAnsi" w:eastAsiaTheme="minorEastAsia" w:hAnsiTheme="minorHAnsi" w:cstheme="minorBidi"/>
          <w:sz w:val="22"/>
          <w:szCs w:val="22"/>
          <w:lang w:val="en-GB"/>
        </w:rPr>
      </w:pPr>
      <w:r w:rsidRPr="00141E3C">
        <w:rPr>
          <w:color w:val="000000"/>
          <w:lang w:val="en-US"/>
          <w14:scene3d>
            <w14:camera w14:prst="orthographicFront"/>
            <w14:lightRig w14:rig="threePt" w14:dir="t">
              <w14:rot w14:lat="0" w14:lon="0" w14:rev="0"/>
            </w14:lightRig>
          </w14:scene3d>
        </w:rPr>
        <w:t>3.6</w:t>
      </w:r>
      <w:r w:rsidRPr="004C4EB4">
        <w:rPr>
          <w:rFonts w:asciiTheme="minorHAnsi" w:eastAsiaTheme="minorEastAsia" w:hAnsiTheme="minorHAnsi" w:cstheme="minorBidi"/>
          <w:sz w:val="22"/>
          <w:szCs w:val="22"/>
          <w:lang w:val="en-GB"/>
        </w:rPr>
        <w:tab/>
      </w:r>
      <w:r>
        <w:t>Corrections, supplements or changes to the qualification document</w:t>
      </w:r>
      <w:r>
        <w:tab/>
      </w:r>
      <w:r>
        <w:fldChar w:fldCharType="begin"/>
      </w:r>
      <w:r>
        <w:instrText xml:space="preserve"> PAGEREF _Toc26534346 \h </w:instrText>
      </w:r>
      <w:r>
        <w:fldChar w:fldCharType="separate"/>
      </w:r>
      <w:r w:rsidR="00CA1A78">
        <w:t>8</w:t>
      </w:r>
      <w:r>
        <w:fldChar w:fldCharType="end"/>
      </w:r>
    </w:p>
    <w:p w14:paraId="43A92F27" w14:textId="74CB7EC5" w:rsidR="004C4EB4" w:rsidRPr="004C4EB4" w:rsidRDefault="004C4EB4">
      <w:pPr>
        <w:pStyle w:val="INNH2"/>
        <w:rPr>
          <w:rFonts w:asciiTheme="minorHAnsi" w:eastAsiaTheme="minorEastAsia" w:hAnsiTheme="minorHAnsi" w:cstheme="minorBidi"/>
          <w:sz w:val="22"/>
          <w:szCs w:val="22"/>
          <w:lang w:val="en-GB"/>
        </w:rPr>
      </w:pPr>
      <w:r w:rsidRPr="00141E3C">
        <w:rPr>
          <w:color w:val="000000"/>
          <w:lang w:val="en-US"/>
          <w14:scene3d>
            <w14:camera w14:prst="orthographicFront"/>
            <w14:lightRig w14:rig="threePt" w14:dir="t">
              <w14:rot w14:lat="0" w14:lon="0" w14:rev="0"/>
            </w14:lightRig>
          </w14:scene3d>
        </w:rPr>
        <w:t>3.7</w:t>
      </w:r>
      <w:r w:rsidRPr="004C4EB4">
        <w:rPr>
          <w:rFonts w:asciiTheme="minorHAnsi" w:eastAsiaTheme="minorEastAsia" w:hAnsiTheme="minorHAnsi" w:cstheme="minorBidi"/>
          <w:sz w:val="22"/>
          <w:szCs w:val="22"/>
          <w:lang w:val="en-GB"/>
        </w:rPr>
        <w:tab/>
      </w:r>
      <w:r>
        <w:t>Number of Candidates invited to submit tenders</w:t>
      </w:r>
      <w:r>
        <w:tab/>
      </w:r>
      <w:r>
        <w:fldChar w:fldCharType="begin"/>
      </w:r>
      <w:r>
        <w:instrText xml:space="preserve"> PAGEREF _Toc26534347 \h </w:instrText>
      </w:r>
      <w:r>
        <w:fldChar w:fldCharType="separate"/>
      </w:r>
      <w:r w:rsidR="00CA1A78">
        <w:t>8</w:t>
      </w:r>
      <w:r>
        <w:fldChar w:fldCharType="end"/>
      </w:r>
    </w:p>
    <w:p w14:paraId="4C82C83A" w14:textId="38ED6FEC" w:rsidR="004C4EB4" w:rsidRPr="004C4EB4" w:rsidRDefault="004C4EB4">
      <w:pPr>
        <w:pStyle w:val="INNH1"/>
        <w:rPr>
          <w:rFonts w:asciiTheme="minorHAnsi" w:eastAsiaTheme="minorEastAsia" w:hAnsiTheme="minorHAnsi" w:cstheme="minorBidi"/>
          <w:b w:val="0"/>
          <w:caps w:val="0"/>
          <w:sz w:val="22"/>
          <w:szCs w:val="22"/>
          <w:lang w:val="en-GB"/>
        </w:rPr>
      </w:pPr>
      <w:r w:rsidRPr="00141E3C">
        <w:rPr>
          <w:lang w:val="en-GB"/>
        </w:rPr>
        <w:t>4</w:t>
      </w:r>
      <w:r w:rsidRPr="004C4EB4">
        <w:rPr>
          <w:rFonts w:asciiTheme="minorHAnsi" w:eastAsiaTheme="minorEastAsia" w:hAnsiTheme="minorHAnsi" w:cstheme="minorBidi"/>
          <w:b w:val="0"/>
          <w:caps w:val="0"/>
          <w:sz w:val="22"/>
          <w:szCs w:val="22"/>
          <w:lang w:val="en-GB"/>
        </w:rPr>
        <w:tab/>
      </w:r>
      <w:r>
        <w:t xml:space="preserve">Administrative </w:t>
      </w:r>
      <w:r w:rsidRPr="00141E3C">
        <w:rPr>
          <w:lang w:val="en-US"/>
        </w:rPr>
        <w:t>provisions</w:t>
      </w:r>
      <w:r>
        <w:tab/>
      </w:r>
      <w:r>
        <w:fldChar w:fldCharType="begin"/>
      </w:r>
      <w:r>
        <w:instrText xml:space="preserve"> PAGEREF _Toc26534348 \h </w:instrText>
      </w:r>
      <w:r>
        <w:fldChar w:fldCharType="separate"/>
      </w:r>
      <w:r w:rsidR="00CA1A78">
        <w:t>8</w:t>
      </w:r>
      <w:r>
        <w:fldChar w:fldCharType="end"/>
      </w:r>
    </w:p>
    <w:p w14:paraId="504849D6" w14:textId="6EF70030"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4.1</w:t>
      </w:r>
      <w:r w:rsidRPr="004C4EB4">
        <w:rPr>
          <w:rFonts w:asciiTheme="minorHAnsi" w:eastAsiaTheme="minorEastAsia" w:hAnsiTheme="minorHAnsi" w:cstheme="minorBidi"/>
          <w:sz w:val="22"/>
          <w:szCs w:val="22"/>
          <w:lang w:val="en-GB"/>
        </w:rPr>
        <w:tab/>
      </w:r>
      <w:r>
        <w:t>Language</w:t>
      </w:r>
      <w:r>
        <w:tab/>
      </w:r>
      <w:r>
        <w:fldChar w:fldCharType="begin"/>
      </w:r>
      <w:r>
        <w:instrText xml:space="preserve"> PAGEREF _Toc26534349 \h </w:instrText>
      </w:r>
      <w:r>
        <w:fldChar w:fldCharType="separate"/>
      </w:r>
      <w:r w:rsidR="00CA1A78">
        <w:t>8</w:t>
      </w:r>
      <w:r>
        <w:fldChar w:fldCharType="end"/>
      </w:r>
    </w:p>
    <w:p w14:paraId="00457EBF" w14:textId="6AA4DE6D"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4.2</w:t>
      </w:r>
      <w:r w:rsidRPr="004C4EB4">
        <w:rPr>
          <w:rFonts w:asciiTheme="minorHAnsi" w:eastAsiaTheme="minorEastAsia" w:hAnsiTheme="minorHAnsi" w:cstheme="minorBidi"/>
          <w:sz w:val="22"/>
          <w:szCs w:val="22"/>
          <w:lang w:val="en-GB"/>
        </w:rPr>
        <w:tab/>
      </w:r>
      <w:r>
        <w:t>Qualification application submission costs</w:t>
      </w:r>
      <w:r>
        <w:tab/>
      </w:r>
      <w:r>
        <w:fldChar w:fldCharType="begin"/>
      </w:r>
      <w:r>
        <w:instrText xml:space="preserve"> PAGEREF _Toc26534350 \h </w:instrText>
      </w:r>
      <w:r>
        <w:fldChar w:fldCharType="separate"/>
      </w:r>
      <w:r w:rsidR="00CA1A78">
        <w:t>8</w:t>
      </w:r>
      <w:r>
        <w:fldChar w:fldCharType="end"/>
      </w:r>
    </w:p>
    <w:p w14:paraId="051C1D5D" w14:textId="610104BA"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4.3</w:t>
      </w:r>
      <w:r w:rsidRPr="004C4EB4">
        <w:rPr>
          <w:rFonts w:asciiTheme="minorHAnsi" w:eastAsiaTheme="minorEastAsia" w:hAnsiTheme="minorHAnsi" w:cstheme="minorBidi"/>
          <w:sz w:val="22"/>
          <w:szCs w:val="22"/>
          <w:lang w:val="en-GB"/>
        </w:rPr>
        <w:tab/>
      </w:r>
      <w:r>
        <w:t>Return of qualification applications</w:t>
      </w:r>
      <w:r>
        <w:tab/>
      </w:r>
      <w:r>
        <w:fldChar w:fldCharType="begin"/>
      </w:r>
      <w:r>
        <w:instrText xml:space="preserve"> PAGEREF _Toc26534351 \h </w:instrText>
      </w:r>
      <w:r>
        <w:fldChar w:fldCharType="separate"/>
      </w:r>
      <w:r w:rsidR="00CA1A78">
        <w:t>8</w:t>
      </w:r>
      <w:r>
        <w:fldChar w:fldCharType="end"/>
      </w:r>
    </w:p>
    <w:p w14:paraId="229F2033" w14:textId="6B34BA45" w:rsidR="004C4EB4" w:rsidRPr="004C4EB4" w:rsidRDefault="004C4EB4">
      <w:pPr>
        <w:pStyle w:val="INNH1"/>
        <w:rPr>
          <w:rFonts w:asciiTheme="minorHAnsi" w:eastAsiaTheme="minorEastAsia" w:hAnsiTheme="minorHAnsi" w:cstheme="minorBidi"/>
          <w:b w:val="0"/>
          <w:caps w:val="0"/>
          <w:sz w:val="22"/>
          <w:szCs w:val="22"/>
          <w:lang w:val="en-GB"/>
        </w:rPr>
      </w:pPr>
      <w:r w:rsidRPr="00141E3C">
        <w:rPr>
          <w:lang w:val="en-GB"/>
        </w:rPr>
        <w:t>5</w:t>
      </w:r>
      <w:r w:rsidRPr="004C4EB4">
        <w:rPr>
          <w:rFonts w:asciiTheme="minorHAnsi" w:eastAsiaTheme="minorEastAsia" w:hAnsiTheme="minorHAnsi" w:cstheme="minorBidi"/>
          <w:b w:val="0"/>
          <w:caps w:val="0"/>
          <w:sz w:val="22"/>
          <w:szCs w:val="22"/>
          <w:lang w:val="en-GB"/>
        </w:rPr>
        <w:tab/>
      </w:r>
      <w:r w:rsidRPr="00141E3C">
        <w:rPr>
          <w:lang w:val="en-US"/>
        </w:rPr>
        <w:t>Ethical and general procedural requirements</w:t>
      </w:r>
      <w:r>
        <w:tab/>
      </w:r>
      <w:r>
        <w:fldChar w:fldCharType="begin"/>
      </w:r>
      <w:r>
        <w:instrText xml:space="preserve"> PAGEREF _Toc26534352 \h </w:instrText>
      </w:r>
      <w:r>
        <w:fldChar w:fldCharType="separate"/>
      </w:r>
      <w:r w:rsidR="00CA1A78">
        <w:t>9</w:t>
      </w:r>
      <w:r>
        <w:fldChar w:fldCharType="end"/>
      </w:r>
    </w:p>
    <w:p w14:paraId="4DA31B34" w14:textId="46BB6A44"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5.1</w:t>
      </w:r>
      <w:r w:rsidRPr="004C4EB4">
        <w:rPr>
          <w:rFonts w:asciiTheme="minorHAnsi" w:eastAsiaTheme="minorEastAsia" w:hAnsiTheme="minorHAnsi" w:cstheme="minorBidi"/>
          <w:sz w:val="22"/>
          <w:szCs w:val="22"/>
          <w:lang w:val="en-GB"/>
        </w:rPr>
        <w:tab/>
      </w:r>
      <w:r>
        <w:t>General</w:t>
      </w:r>
      <w:r>
        <w:tab/>
      </w:r>
      <w:r>
        <w:fldChar w:fldCharType="begin"/>
      </w:r>
      <w:r>
        <w:instrText xml:space="preserve"> PAGEREF _Toc26534353 \h </w:instrText>
      </w:r>
      <w:r>
        <w:fldChar w:fldCharType="separate"/>
      </w:r>
      <w:r w:rsidR="00CA1A78">
        <w:t>9</w:t>
      </w:r>
      <w:r>
        <w:fldChar w:fldCharType="end"/>
      </w:r>
    </w:p>
    <w:p w14:paraId="05578947" w14:textId="59422F3B"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5.2</w:t>
      </w:r>
      <w:r w:rsidRPr="004C4EB4">
        <w:rPr>
          <w:rFonts w:asciiTheme="minorHAnsi" w:eastAsiaTheme="minorEastAsia" w:hAnsiTheme="minorHAnsi" w:cstheme="minorBidi"/>
          <w:sz w:val="22"/>
          <w:szCs w:val="22"/>
          <w:lang w:val="en-GB"/>
        </w:rPr>
        <w:tab/>
      </w:r>
      <w:r>
        <w:t>Fundamental conditions for social responsibility</w:t>
      </w:r>
      <w:r>
        <w:tab/>
      </w:r>
      <w:r>
        <w:fldChar w:fldCharType="begin"/>
      </w:r>
      <w:r>
        <w:instrText xml:space="preserve"> PAGEREF _Toc26534354 \h </w:instrText>
      </w:r>
      <w:r>
        <w:fldChar w:fldCharType="separate"/>
      </w:r>
      <w:r w:rsidR="00CA1A78">
        <w:t>9</w:t>
      </w:r>
      <w:r>
        <w:fldChar w:fldCharType="end"/>
      </w:r>
    </w:p>
    <w:p w14:paraId="0A3A0977" w14:textId="2BF9EDD6" w:rsidR="004C4EB4" w:rsidRPr="004C4EB4" w:rsidRDefault="004C4EB4">
      <w:pPr>
        <w:pStyle w:val="INNH1"/>
        <w:rPr>
          <w:rFonts w:asciiTheme="minorHAnsi" w:eastAsiaTheme="minorEastAsia" w:hAnsiTheme="minorHAnsi" w:cstheme="minorBidi"/>
          <w:b w:val="0"/>
          <w:caps w:val="0"/>
          <w:sz w:val="22"/>
          <w:szCs w:val="22"/>
          <w:lang w:val="en-GB"/>
        </w:rPr>
      </w:pPr>
      <w:r w:rsidRPr="00141E3C">
        <w:rPr>
          <w:lang w:val="en-GB"/>
        </w:rPr>
        <w:t>6</w:t>
      </w:r>
      <w:r w:rsidRPr="004C4EB4">
        <w:rPr>
          <w:rFonts w:asciiTheme="minorHAnsi" w:eastAsiaTheme="minorEastAsia" w:hAnsiTheme="minorHAnsi" w:cstheme="minorBidi"/>
          <w:b w:val="0"/>
          <w:caps w:val="0"/>
          <w:sz w:val="22"/>
          <w:szCs w:val="22"/>
          <w:lang w:val="en-GB"/>
        </w:rPr>
        <w:tab/>
      </w:r>
      <w:r w:rsidRPr="00141E3C">
        <w:rPr>
          <w:lang w:val="en-US"/>
        </w:rPr>
        <w:t>Public disclosure and duty of confidentiality</w:t>
      </w:r>
      <w:r>
        <w:tab/>
      </w:r>
      <w:r>
        <w:fldChar w:fldCharType="begin"/>
      </w:r>
      <w:r>
        <w:instrText xml:space="preserve"> PAGEREF _Toc26534355 \h </w:instrText>
      </w:r>
      <w:r>
        <w:fldChar w:fldCharType="separate"/>
      </w:r>
      <w:r w:rsidR="00CA1A78">
        <w:t>9</w:t>
      </w:r>
      <w:r>
        <w:fldChar w:fldCharType="end"/>
      </w:r>
    </w:p>
    <w:p w14:paraId="6F89D532" w14:textId="02FDC024" w:rsidR="004C4EB4" w:rsidRPr="004C4EB4" w:rsidRDefault="004C4EB4">
      <w:pPr>
        <w:pStyle w:val="INNH1"/>
        <w:rPr>
          <w:rFonts w:asciiTheme="minorHAnsi" w:eastAsiaTheme="minorEastAsia" w:hAnsiTheme="minorHAnsi" w:cstheme="minorBidi"/>
          <w:b w:val="0"/>
          <w:caps w:val="0"/>
          <w:sz w:val="22"/>
          <w:szCs w:val="22"/>
          <w:lang w:val="en-GB"/>
        </w:rPr>
      </w:pPr>
      <w:r w:rsidRPr="00141E3C">
        <w:rPr>
          <w:lang w:val="en-GB"/>
        </w:rPr>
        <w:t>7</w:t>
      </w:r>
      <w:r w:rsidRPr="004C4EB4">
        <w:rPr>
          <w:rFonts w:asciiTheme="minorHAnsi" w:eastAsiaTheme="minorEastAsia" w:hAnsiTheme="minorHAnsi" w:cstheme="minorBidi"/>
          <w:b w:val="0"/>
          <w:caps w:val="0"/>
          <w:sz w:val="22"/>
          <w:szCs w:val="22"/>
          <w:lang w:val="en-GB"/>
        </w:rPr>
        <w:tab/>
      </w:r>
      <w:r w:rsidRPr="00141E3C">
        <w:rPr>
          <w:lang w:val="en-GB"/>
        </w:rPr>
        <w:t>Industrial Co-Operation</w:t>
      </w:r>
      <w:r>
        <w:tab/>
      </w:r>
      <w:r>
        <w:fldChar w:fldCharType="begin"/>
      </w:r>
      <w:r>
        <w:instrText xml:space="preserve"> PAGEREF _Toc26534356 \h </w:instrText>
      </w:r>
      <w:r>
        <w:fldChar w:fldCharType="separate"/>
      </w:r>
      <w:r w:rsidR="00CA1A78">
        <w:t>9</w:t>
      </w:r>
      <w:r>
        <w:fldChar w:fldCharType="end"/>
      </w:r>
    </w:p>
    <w:p w14:paraId="15C4DD7F" w14:textId="11B36095" w:rsidR="004C4EB4" w:rsidRPr="004C4EB4" w:rsidRDefault="004C4EB4">
      <w:pPr>
        <w:pStyle w:val="INNH1"/>
        <w:rPr>
          <w:rFonts w:asciiTheme="minorHAnsi" w:eastAsiaTheme="minorEastAsia" w:hAnsiTheme="minorHAnsi" w:cstheme="minorBidi"/>
          <w:b w:val="0"/>
          <w:caps w:val="0"/>
          <w:sz w:val="22"/>
          <w:szCs w:val="22"/>
          <w:lang w:val="en-GB"/>
        </w:rPr>
      </w:pPr>
      <w:r w:rsidRPr="00141E3C">
        <w:rPr>
          <w:lang w:val="en-GB"/>
        </w:rPr>
        <w:t>8</w:t>
      </w:r>
      <w:r w:rsidRPr="004C4EB4">
        <w:rPr>
          <w:rFonts w:asciiTheme="minorHAnsi" w:eastAsiaTheme="minorEastAsia" w:hAnsiTheme="minorHAnsi" w:cstheme="minorBidi"/>
          <w:b w:val="0"/>
          <w:caps w:val="0"/>
          <w:sz w:val="22"/>
          <w:szCs w:val="22"/>
          <w:lang w:val="en-GB"/>
        </w:rPr>
        <w:tab/>
      </w:r>
      <w:r w:rsidRPr="00141E3C">
        <w:rPr>
          <w:lang w:val="en-GB"/>
        </w:rPr>
        <w:t>Tests, verifications and compliance</w:t>
      </w:r>
      <w:r>
        <w:tab/>
      </w:r>
      <w:r>
        <w:fldChar w:fldCharType="begin"/>
      </w:r>
      <w:r>
        <w:instrText xml:space="preserve"> PAGEREF _Toc26534357 \h </w:instrText>
      </w:r>
      <w:r>
        <w:fldChar w:fldCharType="separate"/>
      </w:r>
      <w:r w:rsidR="00CA1A78">
        <w:t>10</w:t>
      </w:r>
      <w:r>
        <w:fldChar w:fldCharType="end"/>
      </w:r>
    </w:p>
    <w:p w14:paraId="3C720E34" w14:textId="1C1148D4" w:rsidR="004C4EB4" w:rsidRPr="004C4EB4" w:rsidRDefault="004C4EB4">
      <w:pPr>
        <w:pStyle w:val="INNH1"/>
        <w:rPr>
          <w:rFonts w:asciiTheme="minorHAnsi" w:eastAsiaTheme="minorEastAsia" w:hAnsiTheme="minorHAnsi" w:cstheme="minorBidi"/>
          <w:b w:val="0"/>
          <w:caps w:val="0"/>
          <w:sz w:val="22"/>
          <w:szCs w:val="22"/>
          <w:lang w:val="en-GB"/>
        </w:rPr>
      </w:pPr>
      <w:r w:rsidRPr="00141E3C">
        <w:rPr>
          <w:lang w:val="en-GB"/>
        </w:rPr>
        <w:t>9</w:t>
      </w:r>
      <w:r w:rsidRPr="004C4EB4">
        <w:rPr>
          <w:rFonts w:asciiTheme="minorHAnsi" w:eastAsiaTheme="minorEastAsia" w:hAnsiTheme="minorHAnsi" w:cstheme="minorBidi"/>
          <w:b w:val="0"/>
          <w:caps w:val="0"/>
          <w:sz w:val="22"/>
          <w:szCs w:val="22"/>
          <w:lang w:val="en-GB"/>
        </w:rPr>
        <w:tab/>
      </w:r>
      <w:r w:rsidRPr="00141E3C">
        <w:rPr>
          <w:lang w:val="en-GB"/>
        </w:rPr>
        <w:t>Application structure</w:t>
      </w:r>
      <w:r>
        <w:tab/>
      </w:r>
      <w:r>
        <w:fldChar w:fldCharType="begin"/>
      </w:r>
      <w:r>
        <w:instrText xml:space="preserve"> PAGEREF _Toc26534358 \h </w:instrText>
      </w:r>
      <w:r>
        <w:fldChar w:fldCharType="separate"/>
      </w:r>
      <w:r w:rsidR="00CA1A78">
        <w:t>10</w:t>
      </w:r>
      <w:r>
        <w:fldChar w:fldCharType="end"/>
      </w:r>
    </w:p>
    <w:p w14:paraId="7E97BC26" w14:textId="1C7C9DA6"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9.1</w:t>
      </w:r>
      <w:r w:rsidRPr="004C4EB4">
        <w:rPr>
          <w:rFonts w:asciiTheme="minorHAnsi" w:eastAsiaTheme="minorEastAsia" w:hAnsiTheme="minorHAnsi" w:cstheme="minorBidi"/>
          <w:sz w:val="22"/>
          <w:szCs w:val="22"/>
          <w:lang w:val="en-GB"/>
        </w:rPr>
        <w:tab/>
      </w:r>
      <w:r>
        <w:t>Application format</w:t>
      </w:r>
      <w:r>
        <w:tab/>
      </w:r>
      <w:r>
        <w:fldChar w:fldCharType="begin"/>
      </w:r>
      <w:r>
        <w:instrText xml:space="preserve"> PAGEREF _Toc26534359 \h </w:instrText>
      </w:r>
      <w:r>
        <w:fldChar w:fldCharType="separate"/>
      </w:r>
      <w:r w:rsidR="00CA1A78">
        <w:t>11</w:t>
      </w:r>
      <w:r>
        <w:fldChar w:fldCharType="end"/>
      </w:r>
    </w:p>
    <w:p w14:paraId="1E1A0727" w14:textId="0E1E226A"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9.2</w:t>
      </w:r>
      <w:r w:rsidRPr="004C4EB4">
        <w:rPr>
          <w:rFonts w:asciiTheme="minorHAnsi" w:eastAsiaTheme="minorEastAsia" w:hAnsiTheme="minorHAnsi" w:cstheme="minorBidi"/>
          <w:sz w:val="22"/>
          <w:szCs w:val="22"/>
          <w:lang w:val="en-GB"/>
        </w:rPr>
        <w:tab/>
      </w:r>
      <w:r>
        <w:t>Request for participation in the entire or parts of the delivery</w:t>
      </w:r>
      <w:r>
        <w:tab/>
      </w:r>
      <w:r>
        <w:fldChar w:fldCharType="begin"/>
      </w:r>
      <w:r>
        <w:instrText xml:space="preserve"> PAGEREF _Toc26534360 \h </w:instrText>
      </w:r>
      <w:r>
        <w:fldChar w:fldCharType="separate"/>
      </w:r>
      <w:r w:rsidR="00CA1A78">
        <w:t>11</w:t>
      </w:r>
      <w:r>
        <w:fldChar w:fldCharType="end"/>
      </w:r>
    </w:p>
    <w:p w14:paraId="679114B2" w14:textId="6804CABB"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9.3</w:t>
      </w:r>
      <w:r w:rsidRPr="004C4EB4">
        <w:rPr>
          <w:rFonts w:asciiTheme="minorHAnsi" w:eastAsiaTheme="minorEastAsia" w:hAnsiTheme="minorHAnsi" w:cstheme="minorBidi"/>
          <w:sz w:val="22"/>
          <w:szCs w:val="22"/>
          <w:lang w:val="en-GB"/>
        </w:rPr>
        <w:tab/>
      </w:r>
      <w:r>
        <w:t>Withdrawal or amendments to applications</w:t>
      </w:r>
      <w:r>
        <w:tab/>
      </w:r>
      <w:r>
        <w:fldChar w:fldCharType="begin"/>
      </w:r>
      <w:r>
        <w:instrText xml:space="preserve"> PAGEREF _Toc26534361 \h </w:instrText>
      </w:r>
      <w:r>
        <w:fldChar w:fldCharType="separate"/>
      </w:r>
      <w:r w:rsidR="00CA1A78">
        <w:t>11</w:t>
      </w:r>
      <w:r>
        <w:fldChar w:fldCharType="end"/>
      </w:r>
    </w:p>
    <w:p w14:paraId="43D3CCFA" w14:textId="77DC39C0" w:rsidR="004C4EB4" w:rsidRPr="004C4EB4" w:rsidRDefault="004C4EB4">
      <w:pPr>
        <w:pStyle w:val="INNH1"/>
        <w:rPr>
          <w:rFonts w:asciiTheme="minorHAnsi" w:eastAsiaTheme="minorEastAsia" w:hAnsiTheme="minorHAnsi" w:cstheme="minorBidi"/>
          <w:b w:val="0"/>
          <w:caps w:val="0"/>
          <w:sz w:val="22"/>
          <w:szCs w:val="22"/>
          <w:lang w:val="en-GB"/>
        </w:rPr>
      </w:pPr>
      <w:r w:rsidRPr="00141E3C">
        <w:rPr>
          <w:lang w:val="en-GB"/>
        </w:rPr>
        <w:t>10</w:t>
      </w:r>
      <w:r w:rsidRPr="004C4EB4">
        <w:rPr>
          <w:rFonts w:asciiTheme="minorHAnsi" w:eastAsiaTheme="minorEastAsia" w:hAnsiTheme="minorHAnsi" w:cstheme="minorBidi"/>
          <w:b w:val="0"/>
          <w:caps w:val="0"/>
          <w:sz w:val="22"/>
          <w:szCs w:val="22"/>
          <w:lang w:val="en-GB"/>
        </w:rPr>
        <w:tab/>
      </w:r>
      <w:r>
        <w:t xml:space="preserve">Application </w:t>
      </w:r>
      <w:r w:rsidRPr="00141E3C">
        <w:rPr>
          <w:lang w:val="en-US"/>
        </w:rPr>
        <w:t>submission</w:t>
      </w:r>
      <w:r>
        <w:tab/>
      </w:r>
      <w:r>
        <w:fldChar w:fldCharType="begin"/>
      </w:r>
      <w:r>
        <w:instrText xml:space="preserve"> PAGEREF _Toc26534362 \h </w:instrText>
      </w:r>
      <w:r>
        <w:fldChar w:fldCharType="separate"/>
      </w:r>
      <w:r w:rsidR="00CA1A78">
        <w:t>11</w:t>
      </w:r>
      <w:r>
        <w:fldChar w:fldCharType="end"/>
      </w:r>
    </w:p>
    <w:p w14:paraId="2F6B6445" w14:textId="63E4C80B"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10.1</w:t>
      </w:r>
      <w:r w:rsidRPr="004C4EB4">
        <w:rPr>
          <w:rFonts w:asciiTheme="minorHAnsi" w:eastAsiaTheme="minorEastAsia" w:hAnsiTheme="minorHAnsi" w:cstheme="minorBidi"/>
          <w:sz w:val="22"/>
          <w:szCs w:val="22"/>
          <w:lang w:val="en-GB"/>
        </w:rPr>
        <w:tab/>
      </w:r>
      <w:r>
        <w:t>Application deadline</w:t>
      </w:r>
      <w:r>
        <w:tab/>
      </w:r>
      <w:r>
        <w:fldChar w:fldCharType="begin"/>
      </w:r>
      <w:r>
        <w:instrText xml:space="preserve"> PAGEREF _Toc26534363 \h </w:instrText>
      </w:r>
      <w:r>
        <w:fldChar w:fldCharType="separate"/>
      </w:r>
      <w:r w:rsidR="00CA1A78">
        <w:t>11</w:t>
      </w:r>
      <w:r>
        <w:fldChar w:fldCharType="end"/>
      </w:r>
    </w:p>
    <w:p w14:paraId="45F26F8D" w14:textId="27710D70"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10.2</w:t>
      </w:r>
      <w:r w:rsidRPr="004C4EB4">
        <w:rPr>
          <w:rFonts w:asciiTheme="minorHAnsi" w:eastAsiaTheme="minorEastAsia" w:hAnsiTheme="minorHAnsi" w:cstheme="minorBidi"/>
          <w:sz w:val="22"/>
          <w:szCs w:val="22"/>
          <w:lang w:val="en-GB"/>
        </w:rPr>
        <w:tab/>
      </w:r>
      <w:r>
        <w:t>Candidate documentation delivery</w:t>
      </w:r>
      <w:r>
        <w:tab/>
      </w:r>
      <w:r>
        <w:fldChar w:fldCharType="begin"/>
      </w:r>
      <w:r>
        <w:instrText xml:space="preserve"> PAGEREF _Toc26534364 \h </w:instrText>
      </w:r>
      <w:r>
        <w:fldChar w:fldCharType="separate"/>
      </w:r>
      <w:r w:rsidR="00CA1A78">
        <w:t>11</w:t>
      </w:r>
      <w:r>
        <w:fldChar w:fldCharType="end"/>
      </w:r>
    </w:p>
    <w:p w14:paraId="00AE4ED1" w14:textId="79FA167B" w:rsidR="004C4EB4" w:rsidRPr="004C4EB4" w:rsidRDefault="004C4EB4">
      <w:pPr>
        <w:pStyle w:val="INNH3"/>
        <w:rPr>
          <w:rFonts w:asciiTheme="minorHAnsi" w:eastAsiaTheme="minorEastAsia" w:hAnsiTheme="minorHAnsi" w:cstheme="minorBidi"/>
          <w:noProof/>
          <w:sz w:val="22"/>
          <w:szCs w:val="22"/>
          <w:lang w:val="en-GB"/>
        </w:rPr>
      </w:pPr>
      <w:r w:rsidRPr="00141E3C">
        <w:rPr>
          <w:noProof/>
          <w:color w:val="000000"/>
          <w14:scene3d>
            <w14:camera w14:prst="orthographicFront"/>
            <w14:lightRig w14:rig="threePt" w14:dir="t">
              <w14:rot w14:lat="0" w14:lon="0" w14:rev="0"/>
            </w14:lightRig>
          </w14:scene3d>
        </w:rPr>
        <w:t>10.2.1</w:t>
      </w:r>
      <w:r w:rsidRPr="004C4EB4">
        <w:rPr>
          <w:rFonts w:asciiTheme="minorHAnsi" w:eastAsiaTheme="minorEastAsia" w:hAnsiTheme="minorHAnsi" w:cstheme="minorBidi"/>
          <w:noProof/>
          <w:sz w:val="22"/>
          <w:szCs w:val="22"/>
          <w:lang w:val="en-GB"/>
        </w:rPr>
        <w:tab/>
      </w:r>
      <w:r>
        <w:rPr>
          <w:noProof/>
        </w:rPr>
        <w:t>Electronic Delivery Mechanism in MERCELL</w:t>
      </w:r>
      <w:r>
        <w:rPr>
          <w:noProof/>
        </w:rPr>
        <w:tab/>
      </w:r>
      <w:r>
        <w:rPr>
          <w:noProof/>
        </w:rPr>
        <w:fldChar w:fldCharType="begin"/>
      </w:r>
      <w:r>
        <w:rPr>
          <w:noProof/>
        </w:rPr>
        <w:instrText xml:space="preserve"> PAGEREF _Toc26534365 \h </w:instrText>
      </w:r>
      <w:r>
        <w:rPr>
          <w:noProof/>
        </w:rPr>
      </w:r>
      <w:r>
        <w:rPr>
          <w:noProof/>
        </w:rPr>
        <w:fldChar w:fldCharType="separate"/>
      </w:r>
      <w:r w:rsidR="00CA1A78">
        <w:rPr>
          <w:noProof/>
        </w:rPr>
        <w:t>11</w:t>
      </w:r>
      <w:r>
        <w:rPr>
          <w:noProof/>
        </w:rPr>
        <w:fldChar w:fldCharType="end"/>
      </w:r>
    </w:p>
    <w:p w14:paraId="3A124C31" w14:textId="72D1A369" w:rsidR="004C4EB4" w:rsidRPr="004C4EB4" w:rsidRDefault="004C4EB4">
      <w:pPr>
        <w:pStyle w:val="INNH1"/>
        <w:rPr>
          <w:rFonts w:asciiTheme="minorHAnsi" w:eastAsiaTheme="minorEastAsia" w:hAnsiTheme="minorHAnsi" w:cstheme="minorBidi"/>
          <w:b w:val="0"/>
          <w:caps w:val="0"/>
          <w:sz w:val="22"/>
          <w:szCs w:val="22"/>
          <w:lang w:val="en-GB"/>
        </w:rPr>
      </w:pPr>
      <w:r w:rsidRPr="00141E3C">
        <w:rPr>
          <w:lang w:val="en-GB"/>
        </w:rPr>
        <w:t>11</w:t>
      </w:r>
      <w:r w:rsidRPr="004C4EB4">
        <w:rPr>
          <w:rFonts w:asciiTheme="minorHAnsi" w:eastAsiaTheme="minorEastAsia" w:hAnsiTheme="minorHAnsi" w:cstheme="minorBidi"/>
          <w:b w:val="0"/>
          <w:caps w:val="0"/>
          <w:sz w:val="22"/>
          <w:szCs w:val="22"/>
          <w:lang w:val="en-GB"/>
        </w:rPr>
        <w:tab/>
      </w:r>
      <w:r w:rsidRPr="00141E3C">
        <w:rPr>
          <w:lang w:val="en-GB"/>
        </w:rPr>
        <w:t>Qualification requirements</w:t>
      </w:r>
      <w:r>
        <w:tab/>
      </w:r>
      <w:r>
        <w:fldChar w:fldCharType="begin"/>
      </w:r>
      <w:r>
        <w:instrText xml:space="preserve"> PAGEREF _Toc26534366 \h </w:instrText>
      </w:r>
      <w:r>
        <w:fldChar w:fldCharType="separate"/>
      </w:r>
      <w:r w:rsidR="00CA1A78">
        <w:t>11</w:t>
      </w:r>
      <w:r>
        <w:fldChar w:fldCharType="end"/>
      </w:r>
    </w:p>
    <w:p w14:paraId="6B01CA58" w14:textId="415F8F49"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11.1</w:t>
      </w:r>
      <w:r w:rsidRPr="004C4EB4">
        <w:rPr>
          <w:rFonts w:asciiTheme="minorHAnsi" w:eastAsiaTheme="minorEastAsia" w:hAnsiTheme="minorHAnsi" w:cstheme="minorBidi"/>
          <w:sz w:val="22"/>
          <w:szCs w:val="22"/>
          <w:lang w:val="en-GB"/>
        </w:rPr>
        <w:tab/>
      </w:r>
      <w:r>
        <w:t>About the qualification requirements</w:t>
      </w:r>
      <w:r>
        <w:tab/>
      </w:r>
      <w:r>
        <w:fldChar w:fldCharType="begin"/>
      </w:r>
      <w:r>
        <w:instrText xml:space="preserve"> PAGEREF _Toc26534367 \h </w:instrText>
      </w:r>
      <w:r>
        <w:fldChar w:fldCharType="separate"/>
      </w:r>
      <w:r w:rsidR="00CA1A78">
        <w:t>11</w:t>
      </w:r>
      <w:r>
        <w:fldChar w:fldCharType="end"/>
      </w:r>
    </w:p>
    <w:p w14:paraId="3EBC6F68" w14:textId="093BE7CB"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11.2</w:t>
      </w:r>
      <w:r w:rsidRPr="004C4EB4">
        <w:rPr>
          <w:rFonts w:asciiTheme="minorHAnsi" w:eastAsiaTheme="minorEastAsia" w:hAnsiTheme="minorHAnsi" w:cstheme="minorBidi"/>
          <w:sz w:val="22"/>
          <w:szCs w:val="22"/>
          <w:lang w:val="en-GB"/>
        </w:rPr>
        <w:tab/>
      </w:r>
      <w:r>
        <w:t>Requirements concerning Candidate’s Non-Disclosure and Confidentiality Agreement (NDA)</w:t>
      </w:r>
      <w:r>
        <w:tab/>
      </w:r>
      <w:r>
        <w:fldChar w:fldCharType="begin"/>
      </w:r>
      <w:r>
        <w:instrText xml:space="preserve"> PAGEREF _Toc26534368 \h </w:instrText>
      </w:r>
      <w:r>
        <w:fldChar w:fldCharType="separate"/>
      </w:r>
      <w:r w:rsidR="00CA1A78">
        <w:t>12</w:t>
      </w:r>
      <w:r>
        <w:fldChar w:fldCharType="end"/>
      </w:r>
    </w:p>
    <w:p w14:paraId="5E0AAFBD" w14:textId="30D6566F"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11.3</w:t>
      </w:r>
      <w:r w:rsidRPr="004C4EB4">
        <w:rPr>
          <w:rFonts w:asciiTheme="minorHAnsi" w:eastAsiaTheme="minorEastAsia" w:hAnsiTheme="minorHAnsi" w:cstheme="minorBidi"/>
          <w:sz w:val="22"/>
          <w:szCs w:val="22"/>
          <w:lang w:val="en-GB"/>
        </w:rPr>
        <w:tab/>
      </w:r>
      <w:r>
        <w:t>Requirements concerning Candidate’s registration / authorisation</w:t>
      </w:r>
      <w:r>
        <w:tab/>
      </w:r>
      <w:r>
        <w:fldChar w:fldCharType="begin"/>
      </w:r>
      <w:r>
        <w:instrText xml:space="preserve"> PAGEREF _Toc26534369 \h </w:instrText>
      </w:r>
      <w:r>
        <w:fldChar w:fldCharType="separate"/>
      </w:r>
      <w:r w:rsidR="00CA1A78">
        <w:t>12</w:t>
      </w:r>
      <w:r>
        <w:fldChar w:fldCharType="end"/>
      </w:r>
    </w:p>
    <w:p w14:paraId="5B04C006" w14:textId="14CAB100"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11.4</w:t>
      </w:r>
      <w:r w:rsidRPr="004C4EB4">
        <w:rPr>
          <w:rFonts w:asciiTheme="minorHAnsi" w:eastAsiaTheme="minorEastAsia" w:hAnsiTheme="minorHAnsi" w:cstheme="minorBidi"/>
          <w:sz w:val="22"/>
          <w:szCs w:val="22"/>
          <w:lang w:val="en-GB"/>
        </w:rPr>
        <w:tab/>
      </w:r>
      <w:r>
        <w:t>Requirements concerning Candidate’s tax information</w:t>
      </w:r>
      <w:r>
        <w:tab/>
      </w:r>
      <w:r>
        <w:fldChar w:fldCharType="begin"/>
      </w:r>
      <w:r>
        <w:instrText xml:space="preserve"> PAGEREF _Toc26534370 \h </w:instrText>
      </w:r>
      <w:r>
        <w:fldChar w:fldCharType="separate"/>
      </w:r>
      <w:r w:rsidR="00CA1A78">
        <w:t>12</w:t>
      </w:r>
      <w:r>
        <w:fldChar w:fldCharType="end"/>
      </w:r>
    </w:p>
    <w:p w14:paraId="60478244" w14:textId="5C30AB2D"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11.5</w:t>
      </w:r>
      <w:r w:rsidRPr="004C4EB4">
        <w:rPr>
          <w:rFonts w:asciiTheme="minorHAnsi" w:eastAsiaTheme="minorEastAsia" w:hAnsiTheme="minorHAnsi" w:cstheme="minorBidi"/>
          <w:sz w:val="22"/>
          <w:szCs w:val="22"/>
          <w:lang w:val="en-GB"/>
        </w:rPr>
        <w:tab/>
      </w:r>
      <w:r>
        <w:t>Requirements concerning Health, Environment and Safety declarations</w:t>
      </w:r>
      <w:r>
        <w:tab/>
      </w:r>
      <w:r>
        <w:fldChar w:fldCharType="begin"/>
      </w:r>
      <w:r>
        <w:instrText xml:space="preserve"> PAGEREF _Toc26534371 \h </w:instrText>
      </w:r>
      <w:r>
        <w:fldChar w:fldCharType="separate"/>
      </w:r>
      <w:r w:rsidR="00CA1A78">
        <w:t>13</w:t>
      </w:r>
      <w:r>
        <w:fldChar w:fldCharType="end"/>
      </w:r>
    </w:p>
    <w:p w14:paraId="325D4D9C" w14:textId="3FCCF762"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11.6</w:t>
      </w:r>
      <w:r w:rsidRPr="004C4EB4">
        <w:rPr>
          <w:rFonts w:asciiTheme="minorHAnsi" w:eastAsiaTheme="minorEastAsia" w:hAnsiTheme="minorHAnsi" w:cstheme="minorBidi"/>
          <w:sz w:val="22"/>
          <w:szCs w:val="22"/>
          <w:lang w:val="en-GB"/>
        </w:rPr>
        <w:tab/>
      </w:r>
      <w:r>
        <w:t>Requirements concerning Candidate’s Economic and Financial Capacity</w:t>
      </w:r>
      <w:r>
        <w:tab/>
      </w:r>
      <w:r>
        <w:fldChar w:fldCharType="begin"/>
      </w:r>
      <w:r>
        <w:instrText xml:space="preserve"> PAGEREF _Toc26534372 \h </w:instrText>
      </w:r>
      <w:r>
        <w:fldChar w:fldCharType="separate"/>
      </w:r>
      <w:r w:rsidR="00CA1A78">
        <w:t>13</w:t>
      </w:r>
      <w:r>
        <w:fldChar w:fldCharType="end"/>
      </w:r>
    </w:p>
    <w:p w14:paraId="40772A85" w14:textId="400D9A15"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11.7</w:t>
      </w:r>
      <w:r w:rsidRPr="004C4EB4">
        <w:rPr>
          <w:rFonts w:asciiTheme="minorHAnsi" w:eastAsiaTheme="minorEastAsia" w:hAnsiTheme="minorHAnsi" w:cstheme="minorBidi"/>
          <w:sz w:val="22"/>
          <w:szCs w:val="22"/>
          <w:lang w:val="en-GB"/>
        </w:rPr>
        <w:tab/>
      </w:r>
      <w:r>
        <w:t>Requirements concerning Candidate’s Ethical statement for suppliers to the Royal Norwegian Ministry of Defense and its Agencies</w:t>
      </w:r>
      <w:r>
        <w:tab/>
      </w:r>
      <w:r>
        <w:fldChar w:fldCharType="begin"/>
      </w:r>
      <w:r>
        <w:instrText xml:space="preserve"> PAGEREF _Toc26534373 \h </w:instrText>
      </w:r>
      <w:r>
        <w:fldChar w:fldCharType="separate"/>
      </w:r>
      <w:r w:rsidR="00CA1A78">
        <w:t>13</w:t>
      </w:r>
      <w:r>
        <w:fldChar w:fldCharType="end"/>
      </w:r>
    </w:p>
    <w:p w14:paraId="36A709C8" w14:textId="0A596395"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11.8</w:t>
      </w:r>
      <w:r w:rsidRPr="004C4EB4">
        <w:rPr>
          <w:rFonts w:asciiTheme="minorHAnsi" w:eastAsiaTheme="minorEastAsia" w:hAnsiTheme="minorHAnsi" w:cstheme="minorBidi"/>
          <w:sz w:val="22"/>
          <w:szCs w:val="22"/>
          <w:lang w:val="en-GB"/>
        </w:rPr>
        <w:tab/>
      </w:r>
      <w:r>
        <w:t>Requirements concerning Candidate’s technical and professional qualifications</w:t>
      </w:r>
      <w:r>
        <w:tab/>
      </w:r>
      <w:r>
        <w:fldChar w:fldCharType="begin"/>
      </w:r>
      <w:r>
        <w:instrText xml:space="preserve"> PAGEREF _Toc26534374 \h </w:instrText>
      </w:r>
      <w:r>
        <w:fldChar w:fldCharType="separate"/>
      </w:r>
      <w:r w:rsidR="00CA1A78">
        <w:t>13</w:t>
      </w:r>
      <w:r>
        <w:fldChar w:fldCharType="end"/>
      </w:r>
    </w:p>
    <w:p w14:paraId="412F12DA" w14:textId="23952459" w:rsidR="004C4EB4" w:rsidRPr="004C4EB4" w:rsidRDefault="004C4EB4">
      <w:pPr>
        <w:pStyle w:val="INNH1"/>
        <w:rPr>
          <w:rFonts w:asciiTheme="minorHAnsi" w:eastAsiaTheme="minorEastAsia" w:hAnsiTheme="minorHAnsi" w:cstheme="minorBidi"/>
          <w:b w:val="0"/>
          <w:caps w:val="0"/>
          <w:sz w:val="22"/>
          <w:szCs w:val="22"/>
          <w:lang w:val="en-GB"/>
        </w:rPr>
      </w:pPr>
      <w:r w:rsidRPr="00141E3C">
        <w:rPr>
          <w:b w:val="0"/>
        </w:rPr>
        <w:t>Candidate’s use of other enterprises for fulfilment of contract</w:t>
      </w:r>
      <w:r>
        <w:tab/>
      </w:r>
      <w:r>
        <w:fldChar w:fldCharType="begin"/>
      </w:r>
      <w:r>
        <w:instrText xml:space="preserve"> PAGEREF _Toc26534375 \h </w:instrText>
      </w:r>
      <w:r>
        <w:fldChar w:fldCharType="separate"/>
      </w:r>
      <w:r w:rsidR="00CA1A78">
        <w:t>14</w:t>
      </w:r>
      <w:r>
        <w:fldChar w:fldCharType="end"/>
      </w:r>
    </w:p>
    <w:p w14:paraId="45F2FCD4" w14:textId="3A08CFD6"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11.9</w:t>
      </w:r>
      <w:r w:rsidRPr="004C4EB4">
        <w:rPr>
          <w:rFonts w:asciiTheme="minorHAnsi" w:eastAsiaTheme="minorEastAsia" w:hAnsiTheme="minorHAnsi" w:cstheme="minorBidi"/>
          <w:sz w:val="22"/>
          <w:szCs w:val="22"/>
          <w:lang w:val="en-GB"/>
        </w:rPr>
        <w:tab/>
      </w:r>
      <w:r>
        <w:t>Requirements concerning Industrial Co-operation</w:t>
      </w:r>
      <w:r>
        <w:tab/>
      </w:r>
      <w:r>
        <w:fldChar w:fldCharType="begin"/>
      </w:r>
      <w:r>
        <w:instrText xml:space="preserve"> PAGEREF _Toc26534376 \h </w:instrText>
      </w:r>
      <w:r>
        <w:fldChar w:fldCharType="separate"/>
      </w:r>
      <w:r w:rsidR="00CA1A78">
        <w:t>15</w:t>
      </w:r>
      <w:r>
        <w:fldChar w:fldCharType="end"/>
      </w:r>
    </w:p>
    <w:p w14:paraId="15DA1D5F" w14:textId="262B61CA"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11.10</w:t>
      </w:r>
      <w:r w:rsidRPr="004C4EB4">
        <w:rPr>
          <w:rFonts w:asciiTheme="minorHAnsi" w:eastAsiaTheme="minorEastAsia" w:hAnsiTheme="minorHAnsi" w:cstheme="minorBidi"/>
          <w:sz w:val="22"/>
          <w:szCs w:val="22"/>
          <w:lang w:val="en-GB"/>
        </w:rPr>
        <w:tab/>
      </w:r>
      <w:r>
        <w:t>Requirements concerning Candidate’s confirmation of Prudence, Non-disclosure and Conflict of Interest, ref. Section Annex B</w:t>
      </w:r>
      <w:r>
        <w:tab/>
      </w:r>
      <w:r>
        <w:fldChar w:fldCharType="begin"/>
      </w:r>
      <w:r>
        <w:instrText xml:space="preserve"> PAGEREF _Toc26534377 \h </w:instrText>
      </w:r>
      <w:r>
        <w:fldChar w:fldCharType="separate"/>
      </w:r>
      <w:r w:rsidR="00CA1A78">
        <w:t>15</w:t>
      </w:r>
      <w:r>
        <w:fldChar w:fldCharType="end"/>
      </w:r>
    </w:p>
    <w:p w14:paraId="6BA57C82" w14:textId="39B5FA0A" w:rsidR="004C4EB4" w:rsidRPr="004C4EB4" w:rsidRDefault="004C4EB4">
      <w:pPr>
        <w:pStyle w:val="INNH1"/>
        <w:rPr>
          <w:rFonts w:asciiTheme="minorHAnsi" w:eastAsiaTheme="minorEastAsia" w:hAnsiTheme="minorHAnsi" w:cstheme="minorBidi"/>
          <w:b w:val="0"/>
          <w:caps w:val="0"/>
          <w:sz w:val="22"/>
          <w:szCs w:val="22"/>
          <w:lang w:val="en-GB"/>
        </w:rPr>
      </w:pPr>
      <w:r w:rsidRPr="00141E3C">
        <w:rPr>
          <w:lang w:val="en-GB"/>
        </w:rPr>
        <w:t>12</w:t>
      </w:r>
      <w:r w:rsidRPr="004C4EB4">
        <w:rPr>
          <w:rFonts w:asciiTheme="minorHAnsi" w:eastAsiaTheme="minorEastAsia" w:hAnsiTheme="minorHAnsi" w:cstheme="minorBidi"/>
          <w:b w:val="0"/>
          <w:caps w:val="0"/>
          <w:sz w:val="22"/>
          <w:szCs w:val="22"/>
          <w:lang w:val="en-GB"/>
        </w:rPr>
        <w:tab/>
      </w:r>
      <w:r w:rsidRPr="00141E3C">
        <w:rPr>
          <w:lang w:val="en-US"/>
        </w:rPr>
        <w:t>Selection of qualified candidates</w:t>
      </w:r>
      <w:r>
        <w:tab/>
      </w:r>
      <w:r>
        <w:fldChar w:fldCharType="begin"/>
      </w:r>
      <w:r>
        <w:instrText xml:space="preserve"> PAGEREF _Toc26534378 \h </w:instrText>
      </w:r>
      <w:r>
        <w:fldChar w:fldCharType="separate"/>
      </w:r>
      <w:r w:rsidR="00CA1A78">
        <w:t>15</w:t>
      </w:r>
      <w:r>
        <w:fldChar w:fldCharType="end"/>
      </w:r>
    </w:p>
    <w:p w14:paraId="46A66D81" w14:textId="415D42DA"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12.1</w:t>
      </w:r>
      <w:r w:rsidRPr="004C4EB4">
        <w:rPr>
          <w:rFonts w:asciiTheme="minorHAnsi" w:eastAsiaTheme="minorEastAsia" w:hAnsiTheme="minorHAnsi" w:cstheme="minorBidi"/>
          <w:sz w:val="22"/>
          <w:szCs w:val="22"/>
          <w:lang w:val="en-GB"/>
        </w:rPr>
        <w:tab/>
      </w:r>
      <w:r>
        <w:t>Candidate selection</w:t>
      </w:r>
      <w:r>
        <w:tab/>
      </w:r>
      <w:r>
        <w:fldChar w:fldCharType="begin"/>
      </w:r>
      <w:r>
        <w:instrText xml:space="preserve"> PAGEREF _Toc26534379 \h </w:instrText>
      </w:r>
      <w:r>
        <w:fldChar w:fldCharType="separate"/>
      </w:r>
      <w:r w:rsidR="00CA1A78">
        <w:t>15</w:t>
      </w:r>
      <w:r>
        <w:fldChar w:fldCharType="end"/>
      </w:r>
    </w:p>
    <w:p w14:paraId="79C3C574" w14:textId="259BD5B4"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12.2</w:t>
      </w:r>
      <w:r w:rsidRPr="004C4EB4">
        <w:rPr>
          <w:rFonts w:asciiTheme="minorHAnsi" w:eastAsiaTheme="minorEastAsia" w:hAnsiTheme="minorHAnsi" w:cstheme="minorBidi"/>
          <w:sz w:val="22"/>
          <w:szCs w:val="22"/>
          <w:lang w:val="en-GB"/>
        </w:rPr>
        <w:tab/>
      </w:r>
      <w:r>
        <w:t>Candidate selection criteria</w:t>
      </w:r>
      <w:r>
        <w:tab/>
      </w:r>
      <w:r>
        <w:fldChar w:fldCharType="begin"/>
      </w:r>
      <w:r>
        <w:instrText xml:space="preserve"> PAGEREF _Toc26534380 \h </w:instrText>
      </w:r>
      <w:r>
        <w:fldChar w:fldCharType="separate"/>
      </w:r>
      <w:r w:rsidR="00CA1A78">
        <w:t>16</w:t>
      </w:r>
      <w:r>
        <w:fldChar w:fldCharType="end"/>
      </w:r>
    </w:p>
    <w:p w14:paraId="667AD9F1" w14:textId="5D38F29C" w:rsidR="004C4EB4" w:rsidRPr="004C4EB4" w:rsidRDefault="004C4EB4">
      <w:pPr>
        <w:pStyle w:val="INNH1"/>
        <w:rPr>
          <w:rFonts w:asciiTheme="minorHAnsi" w:eastAsiaTheme="minorEastAsia" w:hAnsiTheme="minorHAnsi" w:cstheme="minorBidi"/>
          <w:b w:val="0"/>
          <w:caps w:val="0"/>
          <w:sz w:val="22"/>
          <w:szCs w:val="22"/>
          <w:lang w:val="en-GB"/>
        </w:rPr>
      </w:pPr>
      <w:r w:rsidRPr="00141E3C">
        <w:rPr>
          <w:lang w:val="en-GB"/>
        </w:rPr>
        <w:t>13</w:t>
      </w:r>
      <w:r w:rsidRPr="004C4EB4">
        <w:rPr>
          <w:rFonts w:asciiTheme="minorHAnsi" w:eastAsiaTheme="minorEastAsia" w:hAnsiTheme="minorHAnsi" w:cstheme="minorBidi"/>
          <w:b w:val="0"/>
          <w:caps w:val="0"/>
          <w:sz w:val="22"/>
          <w:szCs w:val="22"/>
          <w:lang w:val="en-GB"/>
        </w:rPr>
        <w:tab/>
      </w:r>
      <w:r w:rsidRPr="00141E3C">
        <w:rPr>
          <w:lang w:val="en-US"/>
        </w:rPr>
        <w:t>Closing of the pre-qualification phase</w:t>
      </w:r>
      <w:r>
        <w:tab/>
      </w:r>
      <w:r>
        <w:fldChar w:fldCharType="begin"/>
      </w:r>
      <w:r>
        <w:instrText xml:space="preserve"> PAGEREF _Toc26534381 \h </w:instrText>
      </w:r>
      <w:r>
        <w:fldChar w:fldCharType="separate"/>
      </w:r>
      <w:r w:rsidR="00CA1A78">
        <w:t>16</w:t>
      </w:r>
      <w:r>
        <w:fldChar w:fldCharType="end"/>
      </w:r>
    </w:p>
    <w:p w14:paraId="1207D47C" w14:textId="23147DF4"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13.1</w:t>
      </w:r>
      <w:r w:rsidRPr="004C4EB4">
        <w:rPr>
          <w:rFonts w:asciiTheme="minorHAnsi" w:eastAsiaTheme="minorEastAsia" w:hAnsiTheme="minorHAnsi" w:cstheme="minorBidi"/>
          <w:sz w:val="22"/>
          <w:szCs w:val="22"/>
          <w:lang w:val="en-GB"/>
        </w:rPr>
        <w:tab/>
      </w:r>
      <w:r>
        <w:t>Rejection and cancellation</w:t>
      </w:r>
      <w:r>
        <w:tab/>
      </w:r>
      <w:r>
        <w:fldChar w:fldCharType="begin"/>
      </w:r>
      <w:r>
        <w:instrText xml:space="preserve"> PAGEREF _Toc26534382 \h </w:instrText>
      </w:r>
      <w:r>
        <w:fldChar w:fldCharType="separate"/>
      </w:r>
      <w:r w:rsidR="00CA1A78">
        <w:t>16</w:t>
      </w:r>
      <w:r>
        <w:fldChar w:fldCharType="end"/>
      </w:r>
    </w:p>
    <w:p w14:paraId="516F5C08" w14:textId="3BE99880"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13.2</w:t>
      </w:r>
      <w:r w:rsidRPr="004C4EB4">
        <w:rPr>
          <w:rFonts w:asciiTheme="minorHAnsi" w:eastAsiaTheme="minorEastAsia" w:hAnsiTheme="minorHAnsi" w:cstheme="minorBidi"/>
          <w:sz w:val="22"/>
          <w:szCs w:val="22"/>
          <w:lang w:val="en-GB"/>
        </w:rPr>
        <w:tab/>
      </w:r>
      <w:r>
        <w:t>Notification of results of evaluation</w:t>
      </w:r>
      <w:r>
        <w:tab/>
      </w:r>
      <w:r>
        <w:fldChar w:fldCharType="begin"/>
      </w:r>
      <w:r>
        <w:instrText xml:space="preserve"> PAGEREF _Toc26534383 \h </w:instrText>
      </w:r>
      <w:r>
        <w:fldChar w:fldCharType="separate"/>
      </w:r>
      <w:r w:rsidR="00CA1A78">
        <w:t>16</w:t>
      </w:r>
      <w:r>
        <w:fldChar w:fldCharType="end"/>
      </w:r>
    </w:p>
    <w:p w14:paraId="382A8795" w14:textId="1D7367F4"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13.3</w:t>
      </w:r>
      <w:r w:rsidRPr="004C4EB4">
        <w:rPr>
          <w:rFonts w:asciiTheme="minorHAnsi" w:eastAsiaTheme="minorEastAsia" w:hAnsiTheme="minorHAnsi" w:cstheme="minorBidi"/>
          <w:sz w:val="22"/>
          <w:szCs w:val="22"/>
          <w:lang w:val="en-GB"/>
        </w:rPr>
        <w:tab/>
      </w:r>
      <w:r>
        <w:t>Deadline for interim injunction</w:t>
      </w:r>
      <w:r>
        <w:tab/>
      </w:r>
      <w:r>
        <w:fldChar w:fldCharType="begin"/>
      </w:r>
      <w:r>
        <w:instrText xml:space="preserve"> PAGEREF _Toc26534384 \h </w:instrText>
      </w:r>
      <w:r>
        <w:fldChar w:fldCharType="separate"/>
      </w:r>
      <w:r w:rsidR="00CA1A78">
        <w:t>16</w:t>
      </w:r>
      <w:r>
        <w:fldChar w:fldCharType="end"/>
      </w:r>
    </w:p>
    <w:p w14:paraId="52A02F74" w14:textId="7AACC16D" w:rsidR="004C4EB4" w:rsidRPr="004C4EB4" w:rsidRDefault="004C4EB4">
      <w:pPr>
        <w:pStyle w:val="INNH2"/>
        <w:rPr>
          <w:rFonts w:asciiTheme="minorHAnsi" w:eastAsiaTheme="minorEastAsia" w:hAnsiTheme="minorHAnsi" w:cstheme="minorBidi"/>
          <w:sz w:val="22"/>
          <w:szCs w:val="22"/>
          <w:lang w:val="en-GB"/>
        </w:rPr>
      </w:pPr>
      <w:r w:rsidRPr="00141E3C">
        <w:rPr>
          <w:color w:val="000000"/>
          <w14:scene3d>
            <w14:camera w14:prst="orthographicFront"/>
            <w14:lightRig w14:rig="threePt" w14:dir="t">
              <w14:rot w14:lat="0" w14:lon="0" w14:rev="0"/>
            </w14:lightRig>
          </w14:scene3d>
        </w:rPr>
        <w:t>13.4</w:t>
      </w:r>
      <w:r w:rsidRPr="004C4EB4">
        <w:rPr>
          <w:rFonts w:asciiTheme="minorHAnsi" w:eastAsiaTheme="minorEastAsia" w:hAnsiTheme="minorHAnsi" w:cstheme="minorBidi"/>
          <w:sz w:val="22"/>
          <w:szCs w:val="22"/>
          <w:lang w:val="en-GB"/>
        </w:rPr>
        <w:tab/>
      </w:r>
      <w:r>
        <w:t>Return of Documentation</w:t>
      </w:r>
      <w:r>
        <w:tab/>
      </w:r>
      <w:r>
        <w:fldChar w:fldCharType="begin"/>
      </w:r>
      <w:r>
        <w:instrText xml:space="preserve"> PAGEREF _Toc26534385 \h </w:instrText>
      </w:r>
      <w:r>
        <w:fldChar w:fldCharType="separate"/>
      </w:r>
      <w:r w:rsidR="00CA1A78">
        <w:t>16</w:t>
      </w:r>
      <w:r>
        <w:fldChar w:fldCharType="end"/>
      </w:r>
    </w:p>
    <w:p w14:paraId="2A045EA0" w14:textId="4E42F5CC" w:rsidR="005A781A" w:rsidRDefault="007D37B4" w:rsidP="004F10D2">
      <w:pPr>
        <w:pStyle w:val="Overskrift1"/>
        <w:numPr>
          <w:ilvl w:val="0"/>
          <w:numId w:val="0"/>
        </w:numPr>
        <w:rPr>
          <w:lang w:val="en-GB"/>
        </w:rPr>
      </w:pPr>
      <w:r>
        <w:rPr>
          <w:lang w:val="en-GB"/>
        </w:rPr>
        <w:fldChar w:fldCharType="end"/>
      </w:r>
    </w:p>
    <w:p w14:paraId="04AEFA6B" w14:textId="225EE626" w:rsidR="005A781A" w:rsidRDefault="009B384E" w:rsidP="009B384E">
      <w:pPr>
        <w:pStyle w:val="Overskrift1"/>
        <w:numPr>
          <w:ilvl w:val="0"/>
          <w:numId w:val="0"/>
        </w:numPr>
        <w:tabs>
          <w:tab w:val="clear" w:pos="720"/>
          <w:tab w:val="left" w:pos="1647"/>
        </w:tabs>
        <w:rPr>
          <w:lang w:val="en-GB"/>
        </w:rPr>
      </w:pPr>
      <w:r>
        <w:rPr>
          <w:lang w:val="en-GB"/>
        </w:rPr>
        <w:tab/>
      </w:r>
    </w:p>
    <w:p w14:paraId="47C989A0" w14:textId="77777777" w:rsidR="005A781A" w:rsidRDefault="005A781A" w:rsidP="004F10D2">
      <w:pPr>
        <w:pStyle w:val="Overskrift1"/>
        <w:numPr>
          <w:ilvl w:val="0"/>
          <w:numId w:val="0"/>
        </w:numPr>
        <w:rPr>
          <w:lang w:val="en-GB"/>
        </w:rPr>
      </w:pPr>
    </w:p>
    <w:p w14:paraId="19B1A627" w14:textId="77777777" w:rsidR="005A781A" w:rsidRDefault="005A781A" w:rsidP="004F10D2">
      <w:pPr>
        <w:pStyle w:val="Overskrift1"/>
        <w:numPr>
          <w:ilvl w:val="0"/>
          <w:numId w:val="0"/>
        </w:numPr>
        <w:rPr>
          <w:lang w:val="en-GB"/>
        </w:rPr>
      </w:pPr>
    </w:p>
    <w:p w14:paraId="4F3FF6A4" w14:textId="77777777" w:rsidR="005A781A" w:rsidRDefault="005A781A" w:rsidP="004F10D2">
      <w:pPr>
        <w:pStyle w:val="Overskrift1"/>
        <w:numPr>
          <w:ilvl w:val="0"/>
          <w:numId w:val="0"/>
        </w:numPr>
        <w:rPr>
          <w:lang w:val="en-GB"/>
        </w:rPr>
      </w:pPr>
    </w:p>
    <w:p w14:paraId="63E5CE90" w14:textId="77777777" w:rsidR="005A781A" w:rsidRDefault="005A781A" w:rsidP="004F10D2">
      <w:pPr>
        <w:pStyle w:val="Overskrift1"/>
        <w:numPr>
          <w:ilvl w:val="0"/>
          <w:numId w:val="0"/>
        </w:numPr>
        <w:rPr>
          <w:lang w:val="en-GB"/>
        </w:rPr>
      </w:pPr>
    </w:p>
    <w:p w14:paraId="182C7B50" w14:textId="77777777" w:rsidR="005A781A" w:rsidRDefault="005A781A" w:rsidP="005A781A">
      <w:pPr>
        <w:pStyle w:val="Contractstyle"/>
        <w:rPr>
          <w:lang w:val="en-GB"/>
        </w:rPr>
      </w:pPr>
    </w:p>
    <w:p w14:paraId="7D836874" w14:textId="77777777" w:rsidR="005A781A" w:rsidRDefault="005A781A" w:rsidP="005A781A">
      <w:pPr>
        <w:pStyle w:val="Contractstyle"/>
        <w:rPr>
          <w:lang w:val="en-GB"/>
        </w:rPr>
      </w:pPr>
    </w:p>
    <w:p w14:paraId="354B136A" w14:textId="77777777" w:rsidR="005A781A" w:rsidRDefault="005A781A" w:rsidP="005A781A">
      <w:pPr>
        <w:pStyle w:val="Contractstyle"/>
        <w:rPr>
          <w:lang w:val="en-GB"/>
        </w:rPr>
      </w:pPr>
    </w:p>
    <w:p w14:paraId="1C34AB4B" w14:textId="77777777" w:rsidR="005A781A" w:rsidRDefault="005A781A" w:rsidP="005A781A">
      <w:pPr>
        <w:pStyle w:val="Contractstyle"/>
        <w:rPr>
          <w:lang w:val="en-GB"/>
        </w:rPr>
      </w:pPr>
    </w:p>
    <w:p w14:paraId="2B9C114C" w14:textId="77777777" w:rsidR="005A781A" w:rsidRPr="005A781A" w:rsidRDefault="005A781A" w:rsidP="005A781A">
      <w:pPr>
        <w:pStyle w:val="Contractstyle"/>
        <w:rPr>
          <w:lang w:val="en-GB"/>
        </w:rPr>
      </w:pPr>
    </w:p>
    <w:p w14:paraId="0232541E" w14:textId="77777777" w:rsidR="005A781A" w:rsidRDefault="005A781A" w:rsidP="004F10D2">
      <w:pPr>
        <w:pStyle w:val="Overskrift1"/>
        <w:numPr>
          <w:ilvl w:val="0"/>
          <w:numId w:val="0"/>
        </w:numPr>
        <w:rPr>
          <w:lang w:val="en-GB"/>
        </w:rPr>
      </w:pPr>
    </w:p>
    <w:p w14:paraId="5FD1A24B" w14:textId="77777777" w:rsidR="005A781A" w:rsidRDefault="005A781A" w:rsidP="004F10D2">
      <w:pPr>
        <w:pStyle w:val="Overskrift1"/>
        <w:numPr>
          <w:ilvl w:val="0"/>
          <w:numId w:val="0"/>
        </w:numPr>
        <w:rPr>
          <w:lang w:val="en-GB"/>
        </w:rPr>
      </w:pPr>
    </w:p>
    <w:p w14:paraId="084BF536" w14:textId="77777777" w:rsidR="005A781A" w:rsidRDefault="005A781A" w:rsidP="004F10D2">
      <w:pPr>
        <w:pStyle w:val="Overskrift1"/>
        <w:numPr>
          <w:ilvl w:val="0"/>
          <w:numId w:val="0"/>
        </w:numPr>
        <w:rPr>
          <w:lang w:val="en-GB"/>
        </w:rPr>
      </w:pPr>
    </w:p>
    <w:p w14:paraId="3629290E" w14:textId="77777777" w:rsidR="005A781A" w:rsidRDefault="005A781A" w:rsidP="004F10D2">
      <w:pPr>
        <w:pStyle w:val="Overskrift1"/>
        <w:numPr>
          <w:ilvl w:val="0"/>
          <w:numId w:val="0"/>
        </w:numPr>
        <w:rPr>
          <w:lang w:val="en-GB"/>
        </w:rPr>
      </w:pPr>
    </w:p>
    <w:p w14:paraId="7C6F5327" w14:textId="77777777" w:rsidR="009133C3" w:rsidRDefault="009133C3" w:rsidP="009133C3">
      <w:pPr>
        <w:pStyle w:val="Contractstyle"/>
        <w:rPr>
          <w:lang w:val="en-GB"/>
        </w:rPr>
      </w:pPr>
    </w:p>
    <w:p w14:paraId="55D5EC90" w14:textId="77777777" w:rsidR="009133C3" w:rsidRDefault="009133C3" w:rsidP="009133C3">
      <w:pPr>
        <w:pStyle w:val="Contractstyle"/>
        <w:rPr>
          <w:lang w:val="en-GB"/>
        </w:rPr>
      </w:pPr>
    </w:p>
    <w:p w14:paraId="3810B678" w14:textId="77777777" w:rsidR="00F31F67" w:rsidRDefault="00F31F67" w:rsidP="00CF2530">
      <w:pPr>
        <w:pStyle w:val="Contractstyle"/>
        <w:ind w:left="0"/>
        <w:rPr>
          <w:lang w:val="en-GB"/>
        </w:rPr>
      </w:pPr>
    </w:p>
    <w:p w14:paraId="655F9499" w14:textId="3D2722AD" w:rsidR="00C75499" w:rsidRPr="00C75499" w:rsidRDefault="00C75499" w:rsidP="004F10D2">
      <w:pPr>
        <w:pStyle w:val="Overskrift1"/>
        <w:numPr>
          <w:ilvl w:val="0"/>
          <w:numId w:val="0"/>
        </w:numPr>
        <w:rPr>
          <w:lang w:val="en-GB"/>
        </w:rPr>
      </w:pPr>
      <w:bookmarkStart w:id="1" w:name="_Toc26534328"/>
      <w:r w:rsidRPr="00C75499">
        <w:rPr>
          <w:lang w:val="en-GB"/>
        </w:rPr>
        <w:t>Introduction</w:t>
      </w:r>
      <w:bookmarkEnd w:id="1"/>
    </w:p>
    <w:p w14:paraId="655F949C" w14:textId="58A20733" w:rsidR="00C75499" w:rsidRPr="00C75499" w:rsidRDefault="00C75499" w:rsidP="00C75499">
      <w:pPr>
        <w:pStyle w:val="Overskrift2"/>
      </w:pPr>
      <w:bookmarkStart w:id="2" w:name="_Toc26534329"/>
      <w:r w:rsidRPr="00C75499">
        <w:t xml:space="preserve">About </w:t>
      </w:r>
      <w:r w:rsidR="004D0144" w:rsidRPr="004D0144">
        <w:rPr>
          <w:lang w:val="en-US"/>
        </w:rPr>
        <w:t>the</w:t>
      </w:r>
      <w:r w:rsidR="004D0144">
        <w:rPr>
          <w:lang w:val="nb-NO"/>
        </w:rPr>
        <w:t xml:space="preserve"> </w:t>
      </w:r>
      <w:r w:rsidR="004D0144" w:rsidRPr="004D0144">
        <w:rPr>
          <w:lang w:val="en-US"/>
        </w:rPr>
        <w:t>Purchaser</w:t>
      </w:r>
      <w:bookmarkEnd w:id="2"/>
    </w:p>
    <w:p w14:paraId="46C05B29" w14:textId="77777777" w:rsidR="004D0144" w:rsidRDefault="004D0144" w:rsidP="004D0144">
      <w:pPr>
        <w:ind w:left="360"/>
      </w:pPr>
    </w:p>
    <w:p w14:paraId="0CC28F5E" w14:textId="25EFE309" w:rsidR="004D0144" w:rsidRDefault="004D0144" w:rsidP="005B7F98">
      <w:pPr>
        <w:pStyle w:val="ContractstyleForsvaret"/>
        <w:ind w:left="0"/>
        <w:jc w:val="both"/>
      </w:pPr>
      <w:r>
        <w:t xml:space="preserve">This procurement is carried out by the Norwegian </w:t>
      </w:r>
      <w:r w:rsidR="00CB4A73">
        <w:t>Defense</w:t>
      </w:r>
      <w:r>
        <w:t xml:space="preserve"> Materiel Agency (NDMA).</w:t>
      </w:r>
    </w:p>
    <w:p w14:paraId="361CAE1E" w14:textId="77777777" w:rsidR="00A43982" w:rsidRDefault="00A43982" w:rsidP="005B7F98">
      <w:pPr>
        <w:pStyle w:val="ContractstyleForsvaret"/>
        <w:ind w:left="0"/>
        <w:jc w:val="both"/>
      </w:pPr>
    </w:p>
    <w:p w14:paraId="1F02BAAE" w14:textId="1E868A6F" w:rsidR="004D0144" w:rsidRPr="001D667F" w:rsidRDefault="004D0144" w:rsidP="005B7F98">
      <w:pPr>
        <w:pStyle w:val="ContractstyleForsvaret"/>
        <w:ind w:left="0"/>
        <w:jc w:val="both"/>
        <w:rPr>
          <w:lang w:val="en-GB"/>
        </w:rPr>
      </w:pPr>
      <w:r>
        <w:t>NDMA shall ensure that the Norwegian Armed Forces</w:t>
      </w:r>
      <w:r w:rsidR="001E4CD9">
        <w:t xml:space="preserve"> and other undertakings in the Norwegian </w:t>
      </w:r>
      <w:r w:rsidR="00CB4A73">
        <w:t>Defense</w:t>
      </w:r>
      <w:r>
        <w:t xml:space="preserve"> sector</w:t>
      </w:r>
      <w:r w:rsidR="001E4CD9">
        <w:t>,</w:t>
      </w:r>
      <w:r>
        <w:t xml:space="preserve"> gain access to cost-efficient, safe </w:t>
      </w:r>
      <w:r w:rsidR="00FE2144">
        <w:t>material</w:t>
      </w:r>
      <w:r>
        <w:t xml:space="preserve"> in accordance with adopted long-term plans. NDMA’s main tasks are to plan, procure, manage and sell </w:t>
      </w:r>
      <w:r w:rsidR="00FE2144">
        <w:t>material</w:t>
      </w:r>
      <w:r w:rsidR="00444E58">
        <w:t xml:space="preserve"> for</w:t>
      </w:r>
      <w:r>
        <w:t xml:space="preserve"> the Armed Forces and other </w:t>
      </w:r>
      <w:r w:rsidRPr="001D667F">
        <w:rPr>
          <w:lang w:val="en-GB"/>
        </w:rPr>
        <w:t xml:space="preserve">agencies organised under the Ministry of </w:t>
      </w:r>
      <w:r w:rsidR="00CB4A73" w:rsidRPr="001D667F">
        <w:rPr>
          <w:lang w:val="en-GB"/>
        </w:rPr>
        <w:t>Defense</w:t>
      </w:r>
      <w:r w:rsidRPr="001D667F">
        <w:rPr>
          <w:lang w:val="en-GB"/>
        </w:rPr>
        <w:t xml:space="preserve">. NDMA is the technical competent authority in certain areas and provides the Ministry of </w:t>
      </w:r>
      <w:r w:rsidR="00CB4A73" w:rsidRPr="001D667F">
        <w:rPr>
          <w:lang w:val="en-GB"/>
        </w:rPr>
        <w:t>Defense</w:t>
      </w:r>
      <w:r w:rsidRPr="001D667F">
        <w:rPr>
          <w:lang w:val="en-GB"/>
        </w:rPr>
        <w:t xml:space="preserve">, the Armed Forces and other parts of the sector with advice and expertise within the agency’s area of responsibility. NDMA also follows up international </w:t>
      </w:r>
      <w:r w:rsidR="00FE2144" w:rsidRPr="001D667F">
        <w:rPr>
          <w:lang w:val="en-GB"/>
        </w:rPr>
        <w:t>material</w:t>
      </w:r>
      <w:r w:rsidRPr="001D667F">
        <w:rPr>
          <w:lang w:val="en-GB"/>
        </w:rPr>
        <w:t xml:space="preserve"> cooperation and assists the Ministry in the marketing of Norwegian industry. NDMA has approximately 1,300 employees, 60% of whom are civil employees and the rest military. NDMA is managed by a managing director and organised as one staff unit and five divisions. </w:t>
      </w:r>
    </w:p>
    <w:p w14:paraId="5C760557" w14:textId="77777777" w:rsidR="004D0144" w:rsidRDefault="004D0144" w:rsidP="005B7F98">
      <w:pPr>
        <w:pStyle w:val="ContractstyleForsvaret"/>
        <w:ind w:left="0"/>
        <w:jc w:val="both"/>
      </w:pPr>
    </w:p>
    <w:p w14:paraId="655F949F" w14:textId="77777777" w:rsidR="00C75499" w:rsidRPr="004D0144" w:rsidRDefault="00C75499" w:rsidP="005B7F98">
      <w:pPr>
        <w:pStyle w:val="ContractstyleForsvaret"/>
        <w:ind w:left="0"/>
        <w:jc w:val="both"/>
      </w:pPr>
      <w:r w:rsidRPr="004D0144">
        <w:t>The chart below illustrates the different divisions within NDMA:</w:t>
      </w:r>
    </w:p>
    <w:p w14:paraId="05CC8E56" w14:textId="77777777" w:rsidR="004D0144" w:rsidRPr="004D0144" w:rsidRDefault="004D0144" w:rsidP="004D0144">
      <w:pPr>
        <w:pStyle w:val="ContractstyleForsvaret"/>
        <w:ind w:left="0"/>
      </w:pPr>
    </w:p>
    <w:p w14:paraId="137D2813" w14:textId="43772889" w:rsidR="004D0144" w:rsidRPr="004D0144" w:rsidRDefault="004D0144" w:rsidP="005B7F98">
      <w:pPr>
        <w:pStyle w:val="ContractstyleForsvaret"/>
        <w:ind w:left="0"/>
        <w:jc w:val="both"/>
      </w:pPr>
      <w:r w:rsidRPr="004D0144">
        <w:rPr>
          <w:noProof/>
          <w:lang w:val="nb-NO"/>
        </w:rPr>
        <w:drawing>
          <wp:inline distT="0" distB="0" distL="0" distR="0" wp14:anchorId="4D5ADC1F" wp14:editId="31BB6EA0">
            <wp:extent cx="5760720" cy="1935627"/>
            <wp:effectExtent l="19050" t="38100" r="11430" b="0"/>
            <wp:docPr id="14"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0C1DC0CD" w14:textId="0427CAE7" w:rsidR="00444E58" w:rsidRPr="00753154" w:rsidRDefault="00444E58" w:rsidP="005B7F98">
      <w:pPr>
        <w:pStyle w:val="ContractstyleForsvaret"/>
        <w:ind w:left="0"/>
        <w:jc w:val="both"/>
        <w:rPr>
          <w:szCs w:val="22"/>
        </w:rPr>
      </w:pPr>
      <w:r w:rsidRPr="00753154">
        <w:rPr>
          <w:szCs w:val="22"/>
        </w:rPr>
        <w:t xml:space="preserve">This procurement is carried out by the Norwegian </w:t>
      </w:r>
      <w:r w:rsidR="00CB4A73">
        <w:rPr>
          <w:szCs w:val="22"/>
        </w:rPr>
        <w:t>Defense</w:t>
      </w:r>
      <w:r w:rsidRPr="00753154">
        <w:rPr>
          <w:szCs w:val="22"/>
        </w:rPr>
        <w:t xml:space="preserve"> Materiel Agency Land Systems Division</w:t>
      </w:r>
      <w:r w:rsidR="000B70EE" w:rsidRPr="00753154">
        <w:rPr>
          <w:szCs w:val="22"/>
        </w:rPr>
        <w:t xml:space="preserve"> (NDMA)</w:t>
      </w:r>
      <w:r w:rsidRPr="00753154">
        <w:rPr>
          <w:szCs w:val="22"/>
        </w:rPr>
        <w:t xml:space="preserve">. The Norwegian </w:t>
      </w:r>
      <w:r w:rsidR="00CB4A73">
        <w:rPr>
          <w:szCs w:val="22"/>
        </w:rPr>
        <w:t>Defense</w:t>
      </w:r>
      <w:r w:rsidRPr="00753154">
        <w:rPr>
          <w:szCs w:val="22"/>
        </w:rPr>
        <w:t xml:space="preserve"> Materiel Agency Land Systems Division is responsible for the procurement and safe, secure and cost-efficient use of land equipment in all the military services.</w:t>
      </w:r>
    </w:p>
    <w:p w14:paraId="5CB9055C" w14:textId="77777777" w:rsidR="00507E62" w:rsidRDefault="00507E62" w:rsidP="005B7F98">
      <w:pPr>
        <w:jc w:val="both"/>
        <w:rPr>
          <w:sz w:val="22"/>
          <w:szCs w:val="22"/>
        </w:rPr>
      </w:pPr>
    </w:p>
    <w:p w14:paraId="6C7A26C7" w14:textId="5C4FE8BD" w:rsidR="00444E58" w:rsidRPr="00753154" w:rsidRDefault="00444E58" w:rsidP="005B7F98">
      <w:pPr>
        <w:jc w:val="both"/>
        <w:rPr>
          <w:sz w:val="22"/>
          <w:szCs w:val="22"/>
        </w:rPr>
      </w:pPr>
      <w:r w:rsidRPr="00753154">
        <w:rPr>
          <w:sz w:val="22"/>
          <w:szCs w:val="22"/>
        </w:rPr>
        <w:t xml:space="preserve">The Norwegian </w:t>
      </w:r>
      <w:r w:rsidR="00CB4A73">
        <w:rPr>
          <w:sz w:val="22"/>
          <w:szCs w:val="22"/>
        </w:rPr>
        <w:t>Defense</w:t>
      </w:r>
      <w:r w:rsidRPr="00753154">
        <w:rPr>
          <w:sz w:val="22"/>
          <w:szCs w:val="22"/>
        </w:rPr>
        <w:t xml:space="preserve"> Materiel Agency Land Systems Division will in the follo</w:t>
      </w:r>
      <w:r w:rsidR="00B47677">
        <w:rPr>
          <w:sz w:val="22"/>
          <w:szCs w:val="22"/>
        </w:rPr>
        <w:t xml:space="preserve">wing be referred to as NDMA or </w:t>
      </w:r>
      <w:r w:rsidR="00B47677" w:rsidRPr="003266F2">
        <w:t>“</w:t>
      </w:r>
      <w:r w:rsidRPr="00753154">
        <w:rPr>
          <w:sz w:val="22"/>
          <w:szCs w:val="22"/>
        </w:rPr>
        <w:t>the Purchaser</w:t>
      </w:r>
      <w:r w:rsidR="00B47677">
        <w:rPr>
          <w:sz w:val="22"/>
          <w:szCs w:val="22"/>
        </w:rPr>
        <w:t>”</w:t>
      </w:r>
      <w:r w:rsidRPr="00753154">
        <w:rPr>
          <w:sz w:val="22"/>
          <w:szCs w:val="22"/>
        </w:rPr>
        <w:t>.</w:t>
      </w:r>
    </w:p>
    <w:p w14:paraId="410F8B57" w14:textId="77777777" w:rsidR="00507E62" w:rsidRDefault="00507E62" w:rsidP="005B7F98">
      <w:pPr>
        <w:jc w:val="both"/>
        <w:rPr>
          <w:sz w:val="22"/>
          <w:szCs w:val="22"/>
        </w:rPr>
      </w:pPr>
    </w:p>
    <w:p w14:paraId="69FFE594" w14:textId="2A3E6ED3" w:rsidR="00790A91" w:rsidRPr="00685F27" w:rsidRDefault="00444E58" w:rsidP="005B7F98">
      <w:pPr>
        <w:jc w:val="both"/>
        <w:rPr>
          <w:rStyle w:val="Hyperkobling"/>
          <w:color w:val="auto"/>
          <w:sz w:val="22"/>
          <w:szCs w:val="22"/>
          <w:u w:val="none"/>
        </w:rPr>
      </w:pPr>
      <w:r w:rsidRPr="00753154">
        <w:rPr>
          <w:sz w:val="22"/>
          <w:szCs w:val="22"/>
        </w:rPr>
        <w:t xml:space="preserve">Further information is available on the following website: </w:t>
      </w:r>
      <w:hyperlink r:id="rId17" w:history="1">
        <w:r w:rsidR="000B70EE" w:rsidRPr="00753154">
          <w:rPr>
            <w:sz w:val="22"/>
            <w:szCs w:val="22"/>
          </w:rPr>
          <w:t>http://www.forsvarsmateriell.com</w:t>
        </w:r>
      </w:hyperlink>
      <w:r w:rsidR="00B47677">
        <w:rPr>
          <w:sz w:val="22"/>
          <w:szCs w:val="22"/>
        </w:rPr>
        <w:t xml:space="preserve"> </w:t>
      </w:r>
    </w:p>
    <w:p w14:paraId="5021E6BF" w14:textId="77777777" w:rsidR="00F66255" w:rsidRDefault="00F66255" w:rsidP="005B7F98">
      <w:pPr>
        <w:pStyle w:val="Overskrift2"/>
        <w:tabs>
          <w:tab w:val="clear" w:pos="576"/>
          <w:tab w:val="clear" w:pos="720"/>
        </w:tabs>
        <w:ind w:left="709" w:hanging="709"/>
        <w:jc w:val="both"/>
      </w:pPr>
      <w:bookmarkStart w:id="3" w:name="_Toc2861446"/>
      <w:bookmarkStart w:id="4" w:name="_Ref503170935"/>
      <w:bookmarkStart w:id="5" w:name="_Toc322533666"/>
      <w:bookmarkStart w:id="6" w:name="_Toc26534330"/>
      <w:r>
        <w:t>The prospective Contractor(s)</w:t>
      </w:r>
      <w:bookmarkEnd w:id="3"/>
      <w:bookmarkEnd w:id="6"/>
    </w:p>
    <w:p w14:paraId="188F64FC" w14:textId="11B8615C" w:rsidR="00F66255" w:rsidRPr="00A56EF6" w:rsidRDefault="00F66255" w:rsidP="005B7F98">
      <w:pPr>
        <w:jc w:val="both"/>
        <w:rPr>
          <w:sz w:val="22"/>
          <w:lang w:val="en-US"/>
        </w:rPr>
      </w:pPr>
      <w:r w:rsidRPr="00A56EF6">
        <w:rPr>
          <w:sz w:val="22"/>
        </w:rPr>
        <w:t xml:space="preserve">The prospective Contractor(s) will be referred to as the “Candidate” in the qualification phase of this invitation concerning procurement. </w:t>
      </w:r>
    </w:p>
    <w:p w14:paraId="37CCA9FB" w14:textId="77777777" w:rsidR="004D0144" w:rsidRDefault="004D0144" w:rsidP="005B7F98">
      <w:pPr>
        <w:pStyle w:val="Overskrift2"/>
        <w:tabs>
          <w:tab w:val="clear" w:pos="576"/>
          <w:tab w:val="clear" w:pos="720"/>
        </w:tabs>
        <w:ind w:left="709" w:hanging="709"/>
        <w:jc w:val="both"/>
      </w:pPr>
      <w:bookmarkStart w:id="7" w:name="_Toc26534331"/>
      <w:r>
        <w:t>User</w:t>
      </w:r>
      <w:bookmarkEnd w:id="4"/>
      <w:bookmarkEnd w:id="7"/>
    </w:p>
    <w:p w14:paraId="111AB998" w14:textId="299EC1C6" w:rsidR="008D7F34" w:rsidRDefault="004D0144" w:rsidP="005B7F98">
      <w:pPr>
        <w:jc w:val="both"/>
        <w:rPr>
          <w:sz w:val="22"/>
          <w:szCs w:val="22"/>
        </w:rPr>
      </w:pPr>
      <w:r w:rsidRPr="004F10D2">
        <w:rPr>
          <w:sz w:val="22"/>
          <w:szCs w:val="22"/>
        </w:rPr>
        <w:t xml:space="preserve">The Purchaser shall enter into this agreement on behalf of the </w:t>
      </w:r>
      <w:r w:rsidR="008D7F34">
        <w:rPr>
          <w:sz w:val="22"/>
          <w:szCs w:val="22"/>
        </w:rPr>
        <w:t xml:space="preserve">Ministry of </w:t>
      </w:r>
      <w:r w:rsidR="00CB4A73">
        <w:rPr>
          <w:sz w:val="22"/>
          <w:szCs w:val="22"/>
        </w:rPr>
        <w:t>Defense</w:t>
      </w:r>
      <w:r w:rsidR="008D7F34">
        <w:rPr>
          <w:sz w:val="22"/>
          <w:szCs w:val="22"/>
        </w:rPr>
        <w:t xml:space="preserve"> (MoD) and its agencies.</w:t>
      </w:r>
    </w:p>
    <w:p w14:paraId="40071032" w14:textId="271EE38A" w:rsidR="001C4272" w:rsidRDefault="008D7F34" w:rsidP="005B7F98">
      <w:pPr>
        <w:jc w:val="both"/>
        <w:rPr>
          <w:sz w:val="22"/>
          <w:szCs w:val="22"/>
        </w:rPr>
      </w:pPr>
      <w:r>
        <w:rPr>
          <w:sz w:val="22"/>
          <w:szCs w:val="22"/>
        </w:rPr>
        <w:t xml:space="preserve">The MoD’s agencies include the Norwegian Armed Forces (NAF) </w:t>
      </w:r>
      <w:r w:rsidR="00135FF9" w:rsidRPr="000B70EE">
        <w:rPr>
          <w:sz w:val="22"/>
          <w:szCs w:val="22"/>
        </w:rPr>
        <w:t xml:space="preserve">and </w:t>
      </w:r>
      <w:r>
        <w:rPr>
          <w:sz w:val="22"/>
          <w:szCs w:val="22"/>
        </w:rPr>
        <w:t xml:space="preserve">the Norwegian </w:t>
      </w:r>
      <w:r w:rsidR="00CB4A73">
        <w:rPr>
          <w:sz w:val="22"/>
          <w:szCs w:val="22"/>
        </w:rPr>
        <w:t>Defense</w:t>
      </w:r>
      <w:r>
        <w:rPr>
          <w:sz w:val="22"/>
          <w:szCs w:val="22"/>
        </w:rPr>
        <w:t xml:space="preserve"> Materiel Agency. </w:t>
      </w:r>
    </w:p>
    <w:p w14:paraId="697BC3A3" w14:textId="77777777" w:rsidR="00F66255" w:rsidRDefault="00F66255" w:rsidP="005B7F98">
      <w:pPr>
        <w:jc w:val="both"/>
        <w:rPr>
          <w:sz w:val="22"/>
          <w:szCs w:val="22"/>
        </w:rPr>
      </w:pPr>
    </w:p>
    <w:p w14:paraId="24FFCDB9" w14:textId="3FDE231B" w:rsidR="008D7F34" w:rsidRPr="00C72474" w:rsidRDefault="00C72474" w:rsidP="005B7F98">
      <w:pPr>
        <w:pStyle w:val="Overskrift2"/>
        <w:tabs>
          <w:tab w:val="clear" w:pos="576"/>
          <w:tab w:val="clear" w:pos="720"/>
        </w:tabs>
        <w:ind w:left="709" w:hanging="709"/>
        <w:jc w:val="both"/>
        <w:rPr>
          <w:rFonts w:ascii="Times New Roman" w:hAnsi="Times New Roman"/>
          <w:lang w:val="en-AU"/>
        </w:rPr>
      </w:pPr>
      <w:bookmarkStart w:id="8" w:name="_Ref503266909"/>
      <w:bookmarkStart w:id="9" w:name="_Toc26534332"/>
      <w:r>
        <w:t>Objective of the Qualification and Procurement</w:t>
      </w:r>
      <w:bookmarkEnd w:id="5"/>
      <w:bookmarkEnd w:id="8"/>
      <w:bookmarkEnd w:id="9"/>
    </w:p>
    <w:p w14:paraId="00113647" w14:textId="4D5DA825" w:rsidR="00AF72D1" w:rsidRPr="00C73D4D" w:rsidRDefault="008D7F34" w:rsidP="005B7F98">
      <w:pPr>
        <w:pStyle w:val="ContractstyleForsvaret"/>
        <w:ind w:left="0"/>
        <w:jc w:val="both"/>
        <w:rPr>
          <w:szCs w:val="22"/>
          <w:lang w:val="en-AU"/>
        </w:rPr>
      </w:pPr>
      <w:r w:rsidRPr="00C73D4D">
        <w:rPr>
          <w:lang w:val="en-AU"/>
        </w:rPr>
        <w:t xml:space="preserve">The objective of this invitation to qualification is to </w:t>
      </w:r>
      <w:r w:rsidR="00C72474" w:rsidRPr="00C73D4D">
        <w:rPr>
          <w:lang w:val="en-AU"/>
        </w:rPr>
        <w:t>secure</w:t>
      </w:r>
      <w:r w:rsidRPr="00C73D4D">
        <w:rPr>
          <w:lang w:val="en-AU"/>
        </w:rPr>
        <w:t xml:space="preserve"> qualified Candidates </w:t>
      </w:r>
      <w:r w:rsidR="007400EB" w:rsidRPr="00C73D4D">
        <w:rPr>
          <w:lang w:val="en-AU"/>
        </w:rPr>
        <w:t>demonstrating</w:t>
      </w:r>
      <w:r w:rsidRPr="00C73D4D">
        <w:rPr>
          <w:lang w:val="en-AU"/>
        </w:rPr>
        <w:t xml:space="preserve"> the ability and </w:t>
      </w:r>
      <w:r w:rsidR="007400EB" w:rsidRPr="00C73D4D">
        <w:rPr>
          <w:lang w:val="en-AU"/>
        </w:rPr>
        <w:t>skills</w:t>
      </w:r>
      <w:r w:rsidRPr="00C73D4D">
        <w:rPr>
          <w:lang w:val="en-AU"/>
        </w:rPr>
        <w:t xml:space="preserve"> to meet the </w:t>
      </w:r>
      <w:r w:rsidR="007B70B5" w:rsidRPr="00C73D4D">
        <w:rPr>
          <w:lang w:val="en-AU"/>
        </w:rPr>
        <w:t>Tactical Element Bridge (TEB)</w:t>
      </w:r>
      <w:r w:rsidR="00827438" w:rsidRPr="00C73D4D">
        <w:rPr>
          <w:lang w:val="en-AU"/>
        </w:rPr>
        <w:t xml:space="preserve"> </w:t>
      </w:r>
      <w:r w:rsidRPr="00C73D4D">
        <w:rPr>
          <w:lang w:val="en-AU"/>
        </w:rPr>
        <w:t xml:space="preserve">requirements in </w:t>
      </w:r>
      <w:r w:rsidR="007400EB" w:rsidRPr="00C73D4D">
        <w:rPr>
          <w:lang w:val="en-AU"/>
        </w:rPr>
        <w:t>a competition</w:t>
      </w:r>
      <w:r w:rsidRPr="00C73D4D">
        <w:rPr>
          <w:lang w:val="en-AU"/>
        </w:rPr>
        <w:t xml:space="preserve"> for a contract comprising the total scope</w:t>
      </w:r>
      <w:r w:rsidR="007400EB" w:rsidRPr="00C73D4D">
        <w:rPr>
          <w:lang w:val="en-AU"/>
        </w:rPr>
        <w:t xml:space="preserve"> for a</w:t>
      </w:r>
      <w:r w:rsidR="00B47677" w:rsidRPr="00C73D4D">
        <w:rPr>
          <w:lang w:val="en-AU"/>
        </w:rPr>
        <w:t xml:space="preserve"> </w:t>
      </w:r>
      <w:r w:rsidR="007B70B5" w:rsidRPr="00C73D4D">
        <w:rPr>
          <w:lang w:val="en-AU"/>
        </w:rPr>
        <w:t>TEB</w:t>
      </w:r>
      <w:r w:rsidRPr="00C73D4D">
        <w:rPr>
          <w:lang w:val="en-AU"/>
        </w:rPr>
        <w:t xml:space="preserve">. Only Candidates found qualified </w:t>
      </w:r>
      <w:r w:rsidR="00AF72D1" w:rsidRPr="00C73D4D">
        <w:rPr>
          <w:lang w:val="en-AU"/>
        </w:rPr>
        <w:t xml:space="preserve">and selected under the criteria </w:t>
      </w:r>
      <w:r w:rsidR="007400EB" w:rsidRPr="00C73D4D">
        <w:rPr>
          <w:lang w:val="en-AU"/>
        </w:rPr>
        <w:t xml:space="preserve">stated </w:t>
      </w:r>
      <w:r w:rsidRPr="00C73D4D">
        <w:rPr>
          <w:lang w:val="en-AU"/>
        </w:rPr>
        <w:t xml:space="preserve">will receive </w:t>
      </w:r>
      <w:r w:rsidR="007400EB" w:rsidRPr="00C73D4D">
        <w:rPr>
          <w:lang w:val="en-AU"/>
        </w:rPr>
        <w:t>an</w:t>
      </w:r>
      <w:r w:rsidRPr="00C73D4D">
        <w:rPr>
          <w:lang w:val="en-AU"/>
        </w:rPr>
        <w:t xml:space="preserve"> Invitation to Tender (ITT).</w:t>
      </w:r>
      <w:r w:rsidR="00C72474" w:rsidRPr="00C73D4D">
        <w:rPr>
          <w:szCs w:val="22"/>
          <w:lang w:val="en-AU"/>
        </w:rPr>
        <w:t xml:space="preserve"> Ultimately, the primary purpose of the Candidate’s design, development and production of a </w:t>
      </w:r>
      <w:r w:rsidR="007B70B5" w:rsidRPr="00C73D4D">
        <w:rPr>
          <w:szCs w:val="22"/>
          <w:lang w:val="en-AU"/>
        </w:rPr>
        <w:t>TEB</w:t>
      </w:r>
      <w:r w:rsidR="00AF72D1" w:rsidRPr="00C73D4D">
        <w:rPr>
          <w:szCs w:val="22"/>
          <w:lang w:val="en-AU"/>
        </w:rPr>
        <w:t xml:space="preserve"> system shall be </w:t>
      </w:r>
      <w:r w:rsidR="007400EB" w:rsidRPr="00C73D4D">
        <w:rPr>
          <w:szCs w:val="22"/>
          <w:lang w:val="en-AU"/>
        </w:rPr>
        <w:t>for:</w:t>
      </w:r>
    </w:p>
    <w:p w14:paraId="20E9DD19" w14:textId="77777777" w:rsidR="00977337" w:rsidRPr="00C73D4D" w:rsidRDefault="00977337" w:rsidP="005B7F98">
      <w:pPr>
        <w:pStyle w:val="ContractstyleForsvaret"/>
        <w:ind w:left="0"/>
        <w:jc w:val="both"/>
        <w:rPr>
          <w:lang w:val="en-AU"/>
        </w:rPr>
      </w:pPr>
    </w:p>
    <w:p w14:paraId="2DDB4AE2" w14:textId="745C4FFE" w:rsidR="00AF72D1" w:rsidRPr="00C73D4D" w:rsidRDefault="00D764FF" w:rsidP="005B7F98">
      <w:pPr>
        <w:pStyle w:val="ContractstyleForsvaret"/>
        <w:ind w:left="0"/>
        <w:jc w:val="both"/>
        <w:rPr>
          <w:lang w:val="en-AU"/>
        </w:rPr>
      </w:pPr>
      <w:r w:rsidRPr="00C73D4D">
        <w:rPr>
          <w:lang w:val="en-AU"/>
        </w:rPr>
        <w:t>Single-</w:t>
      </w:r>
      <w:r w:rsidR="00474AE9" w:rsidRPr="00C73D4D">
        <w:rPr>
          <w:lang w:val="en-AU"/>
        </w:rPr>
        <w:t xml:space="preserve">span </w:t>
      </w:r>
      <w:r w:rsidRPr="00C73D4D">
        <w:rPr>
          <w:lang w:val="en-AU"/>
        </w:rPr>
        <w:t>bridge</w:t>
      </w:r>
      <w:r w:rsidR="00384035" w:rsidRPr="00C73D4D">
        <w:rPr>
          <w:lang w:val="en-AU"/>
        </w:rPr>
        <w:t>:</w:t>
      </w:r>
    </w:p>
    <w:p w14:paraId="41FFBB89" w14:textId="3012F55A" w:rsidR="00827438" w:rsidRPr="00C73D4D" w:rsidRDefault="00B47677" w:rsidP="005B7F98">
      <w:pPr>
        <w:pStyle w:val="ContractstyleForsvaret"/>
        <w:numPr>
          <w:ilvl w:val="0"/>
          <w:numId w:val="29"/>
        </w:numPr>
        <w:jc w:val="both"/>
        <w:rPr>
          <w:lang w:val="en-AU"/>
        </w:rPr>
      </w:pPr>
      <w:r w:rsidRPr="00C73D4D">
        <w:rPr>
          <w:lang w:val="en-AU"/>
        </w:rPr>
        <w:t>C</w:t>
      </w:r>
      <w:r w:rsidR="00827438" w:rsidRPr="00C73D4D">
        <w:rPr>
          <w:lang w:val="en-AU"/>
        </w:rPr>
        <w:t>over</w:t>
      </w:r>
      <w:r w:rsidRPr="00C73D4D">
        <w:rPr>
          <w:lang w:val="en-AU"/>
        </w:rPr>
        <w:t xml:space="preserve"> dry and wet gaps for a length of up to</w:t>
      </w:r>
      <w:r w:rsidR="00376F00" w:rsidRPr="00C73D4D">
        <w:rPr>
          <w:lang w:val="en-AU"/>
        </w:rPr>
        <w:t xml:space="preserve"> (but not limited to)</w:t>
      </w:r>
      <w:r w:rsidRPr="00C73D4D">
        <w:rPr>
          <w:lang w:val="en-AU"/>
        </w:rPr>
        <w:t xml:space="preserve"> </w:t>
      </w:r>
      <w:r w:rsidR="006812EE" w:rsidRPr="00C73D4D">
        <w:rPr>
          <w:lang w:val="en-AU"/>
        </w:rPr>
        <w:t>50</w:t>
      </w:r>
      <w:r w:rsidRPr="00C73D4D">
        <w:rPr>
          <w:lang w:val="en-AU"/>
        </w:rPr>
        <w:t xml:space="preserve"> meters unsupported </w:t>
      </w:r>
    </w:p>
    <w:p w14:paraId="3EDA45CC" w14:textId="2A1C0046" w:rsidR="00AF72D1" w:rsidRPr="00C73D4D" w:rsidRDefault="00827438" w:rsidP="005B7F98">
      <w:pPr>
        <w:pStyle w:val="ContractstyleForsvaret"/>
        <w:numPr>
          <w:ilvl w:val="0"/>
          <w:numId w:val="29"/>
        </w:numPr>
        <w:jc w:val="both"/>
        <w:rPr>
          <w:lang w:val="en-AU"/>
        </w:rPr>
      </w:pPr>
      <w:r w:rsidRPr="00C73D4D">
        <w:rPr>
          <w:lang w:val="en-AU"/>
        </w:rPr>
        <w:t>Support</w:t>
      </w:r>
      <w:r w:rsidR="00B47677" w:rsidRPr="00C73D4D">
        <w:rPr>
          <w:lang w:val="en-AU"/>
        </w:rPr>
        <w:t xml:space="preserve"> MLC 80 </w:t>
      </w:r>
      <w:r w:rsidR="0048429B">
        <w:rPr>
          <w:lang w:val="en-AU"/>
        </w:rPr>
        <w:t>Tracked</w:t>
      </w:r>
      <w:r w:rsidRPr="00C73D4D">
        <w:rPr>
          <w:lang w:val="en-AU"/>
        </w:rPr>
        <w:t xml:space="preserve"> </w:t>
      </w:r>
      <w:r w:rsidR="00B47677" w:rsidRPr="00C73D4D">
        <w:rPr>
          <w:lang w:val="en-AU"/>
        </w:rPr>
        <w:t xml:space="preserve">and </w:t>
      </w:r>
      <w:r w:rsidRPr="00C73D4D">
        <w:rPr>
          <w:lang w:val="en-AU"/>
        </w:rPr>
        <w:t xml:space="preserve">MLC </w:t>
      </w:r>
      <w:r w:rsidR="00B47677" w:rsidRPr="00C73D4D">
        <w:rPr>
          <w:lang w:val="en-AU"/>
        </w:rPr>
        <w:t>110</w:t>
      </w:r>
      <w:r w:rsidRPr="00C73D4D">
        <w:rPr>
          <w:lang w:val="en-AU"/>
        </w:rPr>
        <w:t xml:space="preserve"> </w:t>
      </w:r>
      <w:r w:rsidR="0048429B">
        <w:rPr>
          <w:lang w:val="en-AU"/>
        </w:rPr>
        <w:t>Wheeled</w:t>
      </w:r>
      <w:r w:rsidR="00474AE9" w:rsidRPr="00C73D4D">
        <w:rPr>
          <w:lang w:val="en-AU"/>
        </w:rPr>
        <w:t xml:space="preserve"> (STANAG 2021 (Ed 08))</w:t>
      </w:r>
      <w:r w:rsidR="00384035" w:rsidRPr="00C73D4D">
        <w:rPr>
          <w:lang w:val="en-AU"/>
        </w:rPr>
        <w:t>.</w:t>
      </w:r>
    </w:p>
    <w:p w14:paraId="5218934F" w14:textId="77777777" w:rsidR="00474AE9" w:rsidRPr="00C73D4D" w:rsidRDefault="00474AE9" w:rsidP="00474AE9">
      <w:pPr>
        <w:pStyle w:val="ContractstyleForsvaret"/>
        <w:ind w:left="720"/>
        <w:jc w:val="both"/>
        <w:rPr>
          <w:lang w:val="en-AU"/>
        </w:rPr>
      </w:pPr>
    </w:p>
    <w:p w14:paraId="5BA808FB" w14:textId="1173F394" w:rsidR="00474AE9" w:rsidRPr="00C73D4D" w:rsidRDefault="00D764FF" w:rsidP="00977337">
      <w:pPr>
        <w:pStyle w:val="ContractstyleForsvaret"/>
        <w:ind w:left="0"/>
        <w:jc w:val="both"/>
        <w:rPr>
          <w:lang w:val="en-AU"/>
        </w:rPr>
      </w:pPr>
      <w:r w:rsidRPr="00C73D4D">
        <w:rPr>
          <w:lang w:val="en-AU"/>
        </w:rPr>
        <w:t>Multi-</w:t>
      </w:r>
      <w:r w:rsidR="00384035" w:rsidRPr="00C73D4D">
        <w:rPr>
          <w:lang w:val="en-AU"/>
        </w:rPr>
        <w:t>span bridge:</w:t>
      </w:r>
    </w:p>
    <w:p w14:paraId="5A1E1EA8" w14:textId="027AD33F" w:rsidR="00474AE9" w:rsidRPr="00C73D4D" w:rsidRDefault="00474AE9" w:rsidP="00474AE9">
      <w:pPr>
        <w:pStyle w:val="Listeavsnitt"/>
        <w:numPr>
          <w:ilvl w:val="0"/>
          <w:numId w:val="29"/>
        </w:numPr>
        <w:jc w:val="both"/>
        <w:outlineLvl w:val="0"/>
        <w:rPr>
          <w:rFonts w:ascii="Times New Roman" w:hAnsi="Times New Roman" w:cs="Times New Roman"/>
          <w:color w:val="000000"/>
          <w:lang w:val="en-US"/>
        </w:rPr>
      </w:pPr>
      <w:r w:rsidRPr="00C73D4D">
        <w:rPr>
          <w:rFonts w:ascii="Times New Roman" w:hAnsi="Times New Roman" w:cs="Times New Roman"/>
          <w:color w:val="000000"/>
          <w:lang w:val="en-US"/>
        </w:rPr>
        <w:t>With the use of pillars hav</w:t>
      </w:r>
      <w:r w:rsidR="00384035" w:rsidRPr="00C73D4D">
        <w:rPr>
          <w:rFonts w:ascii="Times New Roman" w:hAnsi="Times New Roman" w:cs="Times New Roman"/>
          <w:color w:val="000000"/>
          <w:lang w:val="en-US"/>
        </w:rPr>
        <w:t>e a capacity of MLC 80T and 110</w:t>
      </w:r>
      <w:r w:rsidRPr="00C73D4D">
        <w:rPr>
          <w:rFonts w:ascii="Times New Roman" w:hAnsi="Times New Roman" w:cs="Times New Roman"/>
          <w:color w:val="000000"/>
          <w:lang w:val="en-US"/>
        </w:rPr>
        <w:t>W for a minimum length of 80 meters.</w:t>
      </w:r>
    </w:p>
    <w:p w14:paraId="4D570020" w14:textId="27B4EF31" w:rsidR="00474AE9" w:rsidRPr="00C73D4D" w:rsidRDefault="00384035" w:rsidP="00977337">
      <w:pPr>
        <w:pStyle w:val="ContractstyleForsvaret"/>
        <w:ind w:left="0"/>
        <w:jc w:val="both"/>
        <w:rPr>
          <w:lang w:val="en-AU"/>
        </w:rPr>
      </w:pPr>
      <w:r w:rsidRPr="00C73D4D">
        <w:rPr>
          <w:lang w:val="en-AU"/>
        </w:rPr>
        <w:t>Floating bridge:</w:t>
      </w:r>
    </w:p>
    <w:p w14:paraId="200E6841" w14:textId="3B361B57" w:rsidR="00474AE9" w:rsidRDefault="001D0AB9" w:rsidP="00474AE9">
      <w:pPr>
        <w:pStyle w:val="Listeavsnitt"/>
        <w:numPr>
          <w:ilvl w:val="0"/>
          <w:numId w:val="29"/>
        </w:numPr>
        <w:jc w:val="both"/>
        <w:outlineLvl w:val="0"/>
        <w:rPr>
          <w:rFonts w:ascii="Times New Roman" w:hAnsi="Times New Roman" w:cs="Times New Roman"/>
          <w:color w:val="000000"/>
          <w:lang w:val="en-US"/>
        </w:rPr>
      </w:pPr>
      <w:r>
        <w:rPr>
          <w:rFonts w:ascii="Times New Roman" w:hAnsi="Times New Roman" w:cs="Times New Roman"/>
          <w:color w:val="000000"/>
          <w:lang w:val="en-US"/>
        </w:rPr>
        <w:t xml:space="preserve">With use of </w:t>
      </w:r>
      <w:r w:rsidR="00381091" w:rsidRPr="00C73D4D">
        <w:rPr>
          <w:rFonts w:ascii="Times New Roman" w:hAnsi="Times New Roman" w:cs="Times New Roman"/>
          <w:color w:val="000000"/>
          <w:lang w:val="en-US"/>
        </w:rPr>
        <w:t>U</w:t>
      </w:r>
      <w:r w:rsidR="00474AE9" w:rsidRPr="00C73D4D">
        <w:rPr>
          <w:rFonts w:ascii="Times New Roman" w:hAnsi="Times New Roman" w:cs="Times New Roman"/>
          <w:color w:val="000000"/>
          <w:lang w:val="en-US"/>
        </w:rPr>
        <w:t xml:space="preserve">niflote pontoons </w:t>
      </w:r>
      <w:r>
        <w:rPr>
          <w:rFonts w:ascii="Times New Roman" w:hAnsi="Times New Roman" w:cs="Times New Roman"/>
          <w:color w:val="000000"/>
          <w:lang w:val="en-US"/>
        </w:rPr>
        <w:t xml:space="preserve">(in current use in the Norwegian Armed Forces) </w:t>
      </w:r>
      <w:r w:rsidR="00474AE9" w:rsidRPr="00C73D4D">
        <w:rPr>
          <w:rFonts w:ascii="Times New Roman" w:hAnsi="Times New Roman" w:cs="Times New Roman"/>
          <w:color w:val="000000"/>
          <w:lang w:val="en-US"/>
        </w:rPr>
        <w:t>hav</w:t>
      </w:r>
      <w:r>
        <w:rPr>
          <w:rFonts w:ascii="Times New Roman" w:hAnsi="Times New Roman" w:cs="Times New Roman"/>
          <w:color w:val="000000"/>
          <w:lang w:val="en-US"/>
        </w:rPr>
        <w:t>e a capacity of MLC 80T and 110</w:t>
      </w:r>
      <w:r w:rsidR="00474AE9" w:rsidRPr="00C73D4D">
        <w:rPr>
          <w:rFonts w:ascii="Times New Roman" w:hAnsi="Times New Roman" w:cs="Times New Roman"/>
          <w:color w:val="000000"/>
          <w:lang w:val="en-US"/>
        </w:rPr>
        <w:t>W for a minimum length of 80 meters.</w:t>
      </w:r>
    </w:p>
    <w:p w14:paraId="1A23900E" w14:textId="4ACC9E70" w:rsidR="001533CE" w:rsidRPr="001533CE" w:rsidRDefault="001533CE" w:rsidP="001533CE">
      <w:pPr>
        <w:jc w:val="both"/>
        <w:outlineLvl w:val="0"/>
        <w:rPr>
          <w:color w:val="000000"/>
          <w:lang w:val="en-US"/>
        </w:rPr>
      </w:pPr>
      <w:r>
        <w:rPr>
          <w:noProof/>
          <w:lang w:val="nb-NO"/>
        </w:rPr>
        <w:lastRenderedPageBreak/>
        <w:drawing>
          <wp:inline distT="0" distB="0" distL="0" distR="0" wp14:anchorId="26E70D2D" wp14:editId="0A12DBE5">
            <wp:extent cx="6103747" cy="3427012"/>
            <wp:effectExtent l="0" t="0" r="0" b="254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flote pontoon drawing 01.JPG"/>
                    <pic:cNvPicPr/>
                  </pic:nvPicPr>
                  <pic:blipFill>
                    <a:blip r:embed="rId18">
                      <a:extLst>
                        <a:ext uri="{28A0092B-C50C-407E-A947-70E740481C1C}">
                          <a14:useLocalDpi xmlns:a14="http://schemas.microsoft.com/office/drawing/2010/main" val="0"/>
                        </a:ext>
                      </a:extLst>
                    </a:blip>
                    <a:stretch>
                      <a:fillRect/>
                    </a:stretch>
                  </pic:blipFill>
                  <pic:spPr>
                    <a:xfrm>
                      <a:off x="0" y="0"/>
                      <a:ext cx="6103747" cy="3427012"/>
                    </a:xfrm>
                    <a:prstGeom prst="rect">
                      <a:avLst/>
                    </a:prstGeom>
                  </pic:spPr>
                </pic:pic>
              </a:graphicData>
            </a:graphic>
          </wp:inline>
        </w:drawing>
      </w:r>
    </w:p>
    <w:p w14:paraId="45464B81" w14:textId="0964A2FF" w:rsidR="00C447F8" w:rsidRPr="00C73D4D" w:rsidRDefault="00C447F8" w:rsidP="00C447F8">
      <w:pPr>
        <w:pStyle w:val="ContractstyleForsvaret"/>
        <w:ind w:left="0"/>
        <w:jc w:val="center"/>
        <w:rPr>
          <w:lang w:val="en-AU"/>
        </w:rPr>
      </w:pPr>
      <w:r w:rsidRPr="00C73D4D">
        <w:rPr>
          <w:lang w:val="en-AU"/>
        </w:rPr>
        <w:t>Picture of the existing Uniflote pontoon used in the Norwegian Armed Forces.</w:t>
      </w:r>
    </w:p>
    <w:p w14:paraId="7AA11ED0" w14:textId="77777777" w:rsidR="00C447F8" w:rsidRPr="00C73D4D" w:rsidRDefault="00C447F8" w:rsidP="00C447F8">
      <w:pPr>
        <w:pStyle w:val="ContractstyleForsvaret"/>
        <w:ind w:left="0"/>
        <w:jc w:val="center"/>
        <w:rPr>
          <w:lang w:val="en-AU"/>
        </w:rPr>
      </w:pPr>
    </w:p>
    <w:p w14:paraId="670EC7FE" w14:textId="2CFA7FCF" w:rsidR="00977337" w:rsidRPr="00C73D4D" w:rsidRDefault="00384035" w:rsidP="00977337">
      <w:pPr>
        <w:pStyle w:val="ContractstyleForsvaret"/>
        <w:ind w:left="0"/>
        <w:jc w:val="both"/>
        <w:rPr>
          <w:lang w:val="en-AU"/>
        </w:rPr>
      </w:pPr>
      <w:r w:rsidRPr="00C73D4D">
        <w:rPr>
          <w:lang w:val="en-AU"/>
        </w:rPr>
        <w:t>Transport</w:t>
      </w:r>
      <w:r w:rsidR="00C447F8" w:rsidRPr="00C73D4D">
        <w:rPr>
          <w:lang w:val="en-AU"/>
        </w:rPr>
        <w:t xml:space="preserve"> solution</w:t>
      </w:r>
      <w:r w:rsidRPr="00C73D4D">
        <w:rPr>
          <w:lang w:val="en-AU"/>
        </w:rPr>
        <w:t>:</w:t>
      </w:r>
    </w:p>
    <w:p w14:paraId="2AD2763D" w14:textId="0EC69C06" w:rsidR="00977337" w:rsidRPr="00C73D4D" w:rsidRDefault="00977337" w:rsidP="00B43524">
      <w:pPr>
        <w:pStyle w:val="ContractstyleForsvaret"/>
        <w:numPr>
          <w:ilvl w:val="0"/>
          <w:numId w:val="29"/>
        </w:numPr>
        <w:jc w:val="both"/>
        <w:rPr>
          <w:lang w:val="en-AU"/>
        </w:rPr>
      </w:pPr>
      <w:r w:rsidRPr="00C73D4D">
        <w:rPr>
          <w:lang w:val="en-AU"/>
        </w:rPr>
        <w:t xml:space="preserve">The transport solution shall not exceed </w:t>
      </w:r>
      <w:r w:rsidR="00384035" w:rsidRPr="00C73D4D">
        <w:rPr>
          <w:lang w:val="en-AU"/>
        </w:rPr>
        <w:t>12</w:t>
      </w:r>
      <w:r w:rsidRPr="00C73D4D">
        <w:rPr>
          <w:lang w:val="en-AU"/>
        </w:rPr>
        <w:t xml:space="preserve"> metric tonnes per transportation unit.</w:t>
      </w:r>
    </w:p>
    <w:p w14:paraId="6527DEFB" w14:textId="7762BF4C" w:rsidR="00827438" w:rsidRPr="00C73D4D" w:rsidRDefault="00827438" w:rsidP="00B43524">
      <w:pPr>
        <w:pStyle w:val="ContractstyleForsvaret"/>
        <w:numPr>
          <w:ilvl w:val="1"/>
          <w:numId w:val="29"/>
        </w:numPr>
        <w:jc w:val="both"/>
        <w:rPr>
          <w:lang w:val="en-AU"/>
        </w:rPr>
      </w:pPr>
      <w:r w:rsidRPr="00C73D4D">
        <w:rPr>
          <w:lang w:val="en-AU"/>
        </w:rPr>
        <w:t>Containers</w:t>
      </w:r>
    </w:p>
    <w:p w14:paraId="0270FD73" w14:textId="5B1F0CBA" w:rsidR="00977337" w:rsidRPr="00C73D4D" w:rsidRDefault="00977337" w:rsidP="00B43524">
      <w:pPr>
        <w:pStyle w:val="ContractstyleForsvaret"/>
        <w:numPr>
          <w:ilvl w:val="2"/>
          <w:numId w:val="29"/>
        </w:numPr>
        <w:jc w:val="both"/>
        <w:rPr>
          <w:lang w:val="en-AU"/>
        </w:rPr>
      </w:pPr>
      <w:r w:rsidRPr="00C73D4D">
        <w:rPr>
          <w:lang w:val="en-AU"/>
        </w:rPr>
        <w:t>ISO 20’’ with full side opening</w:t>
      </w:r>
    </w:p>
    <w:p w14:paraId="5DB91DBD" w14:textId="77777777" w:rsidR="00977337" w:rsidRPr="00C73D4D" w:rsidRDefault="006812EE" w:rsidP="00B43524">
      <w:pPr>
        <w:pStyle w:val="ContractstyleForsvaret"/>
        <w:numPr>
          <w:ilvl w:val="1"/>
          <w:numId w:val="29"/>
        </w:numPr>
        <w:jc w:val="both"/>
        <w:rPr>
          <w:lang w:val="en-AU"/>
        </w:rPr>
      </w:pPr>
      <w:r w:rsidRPr="00C73D4D">
        <w:rPr>
          <w:lang w:val="en-AU"/>
        </w:rPr>
        <w:t>Flattracks</w:t>
      </w:r>
    </w:p>
    <w:p w14:paraId="3AA2641A" w14:textId="656A4E09" w:rsidR="00B43524" w:rsidRPr="00C73D4D" w:rsidRDefault="00B43524" w:rsidP="00B43524">
      <w:pPr>
        <w:pStyle w:val="ContractstyleForsvaret"/>
        <w:numPr>
          <w:ilvl w:val="2"/>
          <w:numId w:val="29"/>
        </w:numPr>
        <w:jc w:val="both"/>
        <w:rPr>
          <w:lang w:val="en-AU"/>
        </w:rPr>
      </w:pPr>
      <w:r w:rsidRPr="00C73D4D">
        <w:rPr>
          <w:lang w:val="en-AU"/>
        </w:rPr>
        <w:t>According to STANAG 2413</w:t>
      </w:r>
    </w:p>
    <w:p w14:paraId="209D95CD" w14:textId="11C6D63D" w:rsidR="006935AB" w:rsidRPr="00C73D4D" w:rsidRDefault="006935AB" w:rsidP="006935AB">
      <w:pPr>
        <w:pStyle w:val="ContractstyleForsvaret"/>
        <w:numPr>
          <w:ilvl w:val="2"/>
          <w:numId w:val="29"/>
        </w:numPr>
        <w:jc w:val="both"/>
        <w:rPr>
          <w:lang w:val="en-AU"/>
        </w:rPr>
      </w:pPr>
      <w:r w:rsidRPr="00C73D4D">
        <w:rPr>
          <w:lang w:val="en-AU"/>
        </w:rPr>
        <w:t>Be able to transport singular bridge elements up to 6 meters length.</w:t>
      </w:r>
    </w:p>
    <w:p w14:paraId="1415A90C" w14:textId="5EBEB838" w:rsidR="006935AB" w:rsidRPr="00C73D4D" w:rsidRDefault="00977337" w:rsidP="006935AB">
      <w:pPr>
        <w:pStyle w:val="ContractstyleForsvaret"/>
        <w:numPr>
          <w:ilvl w:val="2"/>
          <w:numId w:val="29"/>
        </w:numPr>
        <w:jc w:val="both"/>
        <w:rPr>
          <w:lang w:val="en-AU"/>
        </w:rPr>
      </w:pPr>
      <w:r w:rsidRPr="00C73D4D">
        <w:rPr>
          <w:lang w:val="en-AU"/>
        </w:rPr>
        <w:t>Be able to transport pre-fabricated bridge elements</w:t>
      </w:r>
      <w:r w:rsidR="006935AB" w:rsidRPr="00C73D4D">
        <w:rPr>
          <w:lang w:val="en-AU"/>
        </w:rPr>
        <w:t xml:space="preserve"> in sections (bays).</w:t>
      </w:r>
    </w:p>
    <w:p w14:paraId="3CF73BD6" w14:textId="77777777" w:rsidR="00C72474" w:rsidRPr="00376F00" w:rsidRDefault="00C72474" w:rsidP="005B7F98">
      <w:pPr>
        <w:pStyle w:val="ContractstyleForsvaret"/>
        <w:ind w:left="0"/>
        <w:jc w:val="both"/>
        <w:rPr>
          <w:szCs w:val="22"/>
          <w:lang w:val="en-AU"/>
        </w:rPr>
      </w:pPr>
    </w:p>
    <w:p w14:paraId="7EBD3948" w14:textId="7C06F3D1" w:rsidR="00CA36A8" w:rsidRPr="00795339" w:rsidRDefault="00CA36A8" w:rsidP="005B7F98">
      <w:pPr>
        <w:pStyle w:val="ContractstyleForsvaret"/>
        <w:ind w:left="0"/>
        <w:jc w:val="both"/>
        <w:rPr>
          <w:szCs w:val="22"/>
          <w:lang w:val="en-AU"/>
        </w:rPr>
      </w:pPr>
      <w:r w:rsidRPr="003F764D">
        <w:rPr>
          <w:szCs w:val="22"/>
          <w:lang w:val="en-AU"/>
        </w:rPr>
        <w:t xml:space="preserve">NDMA </w:t>
      </w:r>
      <w:r w:rsidR="00F66255">
        <w:rPr>
          <w:szCs w:val="22"/>
          <w:lang w:val="en-AU"/>
        </w:rPr>
        <w:t>shall require</w:t>
      </w:r>
      <w:r>
        <w:rPr>
          <w:szCs w:val="22"/>
          <w:lang w:val="en-AU"/>
        </w:rPr>
        <w:t xml:space="preserve"> the </w:t>
      </w:r>
      <w:r w:rsidR="00B83DD1">
        <w:t>Candidate</w:t>
      </w:r>
      <w:r w:rsidR="00EA1AAD">
        <w:t>’s</w:t>
      </w:r>
      <w:r w:rsidRPr="00D87796">
        <w:t xml:space="preserve"> </w:t>
      </w:r>
      <w:r>
        <w:t xml:space="preserve">commitment to provide the security of supply </w:t>
      </w:r>
      <w:r w:rsidR="00EA1AAD">
        <w:t xml:space="preserve">of parts </w:t>
      </w:r>
      <w:r>
        <w:t xml:space="preserve">for </w:t>
      </w:r>
      <w:r w:rsidR="00EA1AAD">
        <w:t xml:space="preserve">the useful life of the </w:t>
      </w:r>
      <w:r w:rsidR="00474AE9">
        <w:t>Tactical Element Bridge</w:t>
      </w:r>
      <w:r w:rsidR="00EA1AAD">
        <w:t xml:space="preserve"> estimated to be </w:t>
      </w:r>
      <w:r>
        <w:t xml:space="preserve">an additional period </w:t>
      </w:r>
      <w:r w:rsidRPr="001D6586">
        <w:t xml:space="preserve">of </w:t>
      </w:r>
      <w:r w:rsidR="00C72474" w:rsidRPr="001D6586">
        <w:t>(</w:t>
      </w:r>
      <w:r w:rsidR="00C73D4D" w:rsidRPr="001D6586">
        <w:t>30</w:t>
      </w:r>
      <w:r w:rsidR="00C72474" w:rsidRPr="001D6586">
        <w:t xml:space="preserve">) </w:t>
      </w:r>
      <w:r w:rsidR="00C73D4D" w:rsidRPr="001D6586">
        <w:t>thirty</w:t>
      </w:r>
      <w:r w:rsidRPr="001D6586">
        <w:t xml:space="preserve"> years</w:t>
      </w:r>
      <w:r>
        <w:t xml:space="preserve"> from the </w:t>
      </w:r>
      <w:r w:rsidR="00474AE9">
        <w:t>TEB</w:t>
      </w:r>
      <w:r>
        <w:t xml:space="preserve"> </w:t>
      </w:r>
      <w:r w:rsidR="00EA1AAD">
        <w:t xml:space="preserve">Main Material </w:t>
      </w:r>
      <w:r>
        <w:t xml:space="preserve">last </w:t>
      </w:r>
      <w:r w:rsidR="00827438">
        <w:t>delivery</w:t>
      </w:r>
      <w:r>
        <w:rPr>
          <w:szCs w:val="22"/>
          <w:lang w:val="en-AU"/>
        </w:rPr>
        <w:t>.</w:t>
      </w:r>
      <w:r w:rsidRPr="003F764D">
        <w:rPr>
          <w:szCs w:val="22"/>
          <w:lang w:val="en-AU"/>
        </w:rPr>
        <w:t xml:space="preserve"> This </w:t>
      </w:r>
      <w:r w:rsidR="008D7F34">
        <w:rPr>
          <w:szCs w:val="22"/>
          <w:lang w:val="en-AU"/>
        </w:rPr>
        <w:t xml:space="preserve">continuing support of the </w:t>
      </w:r>
      <w:r w:rsidR="00474AE9">
        <w:rPr>
          <w:szCs w:val="22"/>
          <w:lang w:val="en-AU"/>
        </w:rPr>
        <w:t>TEB</w:t>
      </w:r>
      <w:r w:rsidR="00B70FA4">
        <w:rPr>
          <w:szCs w:val="22"/>
          <w:lang w:val="en-AU"/>
        </w:rPr>
        <w:t xml:space="preserve"> </w:t>
      </w:r>
      <w:r w:rsidR="008D7F34">
        <w:rPr>
          <w:szCs w:val="22"/>
          <w:lang w:val="en-AU"/>
        </w:rPr>
        <w:t>useful life for spare parts and other rela</w:t>
      </w:r>
      <w:r w:rsidR="003043CA">
        <w:rPr>
          <w:szCs w:val="22"/>
          <w:lang w:val="en-AU"/>
        </w:rPr>
        <w:t xml:space="preserve">ted material of the </w:t>
      </w:r>
      <w:r w:rsidR="00474AE9">
        <w:rPr>
          <w:szCs w:val="22"/>
          <w:lang w:val="en-AU"/>
        </w:rPr>
        <w:t>TEB</w:t>
      </w:r>
      <w:r w:rsidR="00B70FA4">
        <w:rPr>
          <w:szCs w:val="22"/>
          <w:lang w:val="en-AU"/>
        </w:rPr>
        <w:t xml:space="preserve"> </w:t>
      </w:r>
      <w:r w:rsidR="008D7F34">
        <w:rPr>
          <w:szCs w:val="22"/>
          <w:lang w:val="en-AU"/>
        </w:rPr>
        <w:t>may</w:t>
      </w:r>
      <w:r w:rsidRPr="003F764D">
        <w:rPr>
          <w:szCs w:val="22"/>
          <w:lang w:val="en-AU"/>
        </w:rPr>
        <w:t xml:space="preserve"> be regulated in a separate agreement.</w:t>
      </w:r>
      <w:r w:rsidR="00827438">
        <w:rPr>
          <w:szCs w:val="22"/>
          <w:lang w:val="en-AU"/>
        </w:rPr>
        <w:t xml:space="preserve"> </w:t>
      </w:r>
    </w:p>
    <w:p w14:paraId="7DC51547" w14:textId="2CEB5AA5" w:rsidR="00C60632" w:rsidRDefault="00C7694A" w:rsidP="005B7F98">
      <w:pPr>
        <w:pStyle w:val="Overskrift2"/>
        <w:jc w:val="both"/>
      </w:pPr>
      <w:bookmarkStart w:id="10" w:name="_Toc26534333"/>
      <w:r>
        <w:t>Volume, s</w:t>
      </w:r>
      <w:r w:rsidR="003043CA">
        <w:t xml:space="preserve">cope </w:t>
      </w:r>
      <w:r w:rsidR="00C60632">
        <w:t>and</w:t>
      </w:r>
      <w:r>
        <w:t xml:space="preserve"> value</w:t>
      </w:r>
      <w:bookmarkEnd w:id="10"/>
    </w:p>
    <w:p w14:paraId="36A64735" w14:textId="59137DBF" w:rsidR="00C7694A" w:rsidRPr="00C7694A" w:rsidRDefault="00C7694A" w:rsidP="005B7F98">
      <w:pPr>
        <w:pStyle w:val="Ingenmellomrom"/>
        <w:jc w:val="both"/>
        <w:rPr>
          <w:rFonts w:ascii="Times New Roman" w:eastAsia="Times New Roman" w:hAnsi="Times New Roman" w:cs="Times New Roman"/>
          <w:szCs w:val="20"/>
          <w:lang w:val="en-US" w:eastAsia="nb-NO"/>
        </w:rPr>
      </w:pPr>
      <w:r w:rsidRPr="00C7694A">
        <w:rPr>
          <w:rFonts w:ascii="Times New Roman" w:eastAsia="Times New Roman" w:hAnsi="Times New Roman" w:cs="Times New Roman"/>
          <w:szCs w:val="20"/>
          <w:lang w:val="en-US" w:eastAsia="nb-NO"/>
        </w:rPr>
        <w:t>In this pre-qualification, t</w:t>
      </w:r>
      <w:r w:rsidR="005638DD" w:rsidRPr="00C7694A">
        <w:rPr>
          <w:rFonts w:ascii="Times New Roman" w:eastAsia="Times New Roman" w:hAnsi="Times New Roman" w:cs="Times New Roman"/>
          <w:szCs w:val="20"/>
          <w:lang w:val="en-US" w:eastAsia="nb-NO"/>
        </w:rPr>
        <w:t>he volume</w:t>
      </w:r>
      <w:r w:rsidR="00617870" w:rsidRPr="00C7694A">
        <w:rPr>
          <w:rFonts w:ascii="Times New Roman" w:eastAsia="Times New Roman" w:hAnsi="Times New Roman" w:cs="Times New Roman"/>
          <w:szCs w:val="20"/>
          <w:lang w:val="en-US" w:eastAsia="nb-NO"/>
        </w:rPr>
        <w:t>,</w:t>
      </w:r>
      <w:r w:rsidR="005638DD" w:rsidRPr="00C7694A">
        <w:rPr>
          <w:rFonts w:ascii="Times New Roman" w:eastAsia="Times New Roman" w:hAnsi="Times New Roman" w:cs="Times New Roman"/>
          <w:szCs w:val="20"/>
          <w:lang w:val="en-US" w:eastAsia="nb-NO"/>
        </w:rPr>
        <w:t xml:space="preserve"> scope and value </w:t>
      </w:r>
      <w:r w:rsidRPr="00C7694A">
        <w:rPr>
          <w:rFonts w:ascii="Times New Roman" w:eastAsia="Times New Roman" w:hAnsi="Times New Roman" w:cs="Times New Roman"/>
          <w:szCs w:val="20"/>
          <w:lang w:val="en-US" w:eastAsia="nb-NO"/>
        </w:rPr>
        <w:t xml:space="preserve">of the purchase of the </w:t>
      </w:r>
      <w:r w:rsidR="00474AE9">
        <w:rPr>
          <w:rFonts w:ascii="Times New Roman" w:eastAsia="Times New Roman" w:hAnsi="Times New Roman" w:cs="Times New Roman"/>
          <w:szCs w:val="20"/>
          <w:lang w:val="en-US" w:eastAsia="nb-NO"/>
        </w:rPr>
        <w:t>TEB</w:t>
      </w:r>
      <w:r w:rsidRPr="00C7694A">
        <w:rPr>
          <w:rFonts w:ascii="Times New Roman" w:eastAsia="Times New Roman" w:hAnsi="Times New Roman" w:cs="Times New Roman"/>
          <w:szCs w:val="20"/>
          <w:lang w:val="en-US" w:eastAsia="nb-NO"/>
        </w:rPr>
        <w:t xml:space="preserve"> is</w:t>
      </w:r>
      <w:r w:rsidR="005638DD" w:rsidRPr="00C7694A">
        <w:rPr>
          <w:rFonts w:ascii="Times New Roman" w:eastAsia="Times New Roman" w:hAnsi="Times New Roman" w:cs="Times New Roman"/>
          <w:szCs w:val="20"/>
          <w:lang w:val="en-US" w:eastAsia="nb-NO"/>
        </w:rPr>
        <w:t xml:space="preserve"> </w:t>
      </w:r>
      <w:r w:rsidRPr="00C7694A">
        <w:rPr>
          <w:rFonts w:ascii="Times New Roman" w:eastAsia="Times New Roman" w:hAnsi="Times New Roman" w:cs="Times New Roman"/>
          <w:szCs w:val="20"/>
          <w:lang w:val="en-US" w:eastAsia="nb-NO"/>
        </w:rPr>
        <w:t>classified information. Those candidates b</w:t>
      </w:r>
      <w:r w:rsidR="00B43524">
        <w:rPr>
          <w:rFonts w:ascii="Times New Roman" w:eastAsia="Times New Roman" w:hAnsi="Times New Roman" w:cs="Times New Roman"/>
          <w:szCs w:val="20"/>
          <w:lang w:val="en-US" w:eastAsia="nb-NO"/>
        </w:rPr>
        <w:t xml:space="preserve">eing invited to submit a tender, </w:t>
      </w:r>
      <w:r w:rsidRPr="00C7694A">
        <w:rPr>
          <w:rFonts w:ascii="Times New Roman" w:eastAsia="Times New Roman" w:hAnsi="Times New Roman" w:cs="Times New Roman"/>
          <w:szCs w:val="20"/>
          <w:lang w:val="en-US" w:eastAsia="nb-NO"/>
        </w:rPr>
        <w:t xml:space="preserve">will – after a security clearance – be given access to the required </w:t>
      </w:r>
      <w:r w:rsidRPr="00B43524">
        <w:rPr>
          <w:rFonts w:ascii="Times New Roman" w:eastAsia="Times New Roman" w:hAnsi="Times New Roman" w:cs="Times New Roman"/>
          <w:szCs w:val="20"/>
          <w:lang w:val="en-US" w:eastAsia="nb-NO"/>
        </w:rPr>
        <w:t xml:space="preserve">details. </w:t>
      </w:r>
      <w:r w:rsidR="005B7F98" w:rsidRPr="00B43524">
        <w:rPr>
          <w:rFonts w:ascii="Times New Roman" w:eastAsia="Times New Roman" w:hAnsi="Times New Roman" w:cs="Times New Roman"/>
          <w:szCs w:val="20"/>
          <w:lang w:val="en-US" w:eastAsia="nb-NO"/>
        </w:rPr>
        <w:t>Cf</w:t>
      </w:r>
      <w:r w:rsidR="00B43524" w:rsidRPr="00B43524">
        <w:rPr>
          <w:rFonts w:ascii="Times New Roman" w:eastAsia="Times New Roman" w:hAnsi="Times New Roman" w:cs="Times New Roman"/>
          <w:szCs w:val="20"/>
          <w:lang w:val="en-US" w:eastAsia="nb-NO"/>
        </w:rPr>
        <w:t>.</w:t>
      </w:r>
      <w:r w:rsidR="005B7F98" w:rsidRPr="00B43524">
        <w:rPr>
          <w:rFonts w:ascii="Times New Roman" w:eastAsia="Times New Roman" w:hAnsi="Times New Roman" w:cs="Times New Roman"/>
          <w:szCs w:val="20"/>
          <w:lang w:val="en-US" w:eastAsia="nb-NO"/>
        </w:rPr>
        <w:t xml:space="preserve"> section</w:t>
      </w:r>
      <w:r w:rsidR="00B43524">
        <w:rPr>
          <w:rFonts w:ascii="Times New Roman" w:eastAsia="Times New Roman" w:hAnsi="Times New Roman" w:cs="Times New Roman"/>
          <w:szCs w:val="20"/>
          <w:lang w:val="en-US" w:eastAsia="nb-NO"/>
        </w:rPr>
        <w:t xml:space="preserve"> </w:t>
      </w:r>
      <w:r w:rsidR="00B43524" w:rsidRPr="00B43524">
        <w:rPr>
          <w:rFonts w:ascii="Times New Roman" w:eastAsia="Times New Roman" w:hAnsi="Times New Roman" w:cs="Times New Roman"/>
          <w:szCs w:val="20"/>
          <w:lang w:val="en-US" w:eastAsia="nb-NO"/>
        </w:rPr>
        <w:fldChar w:fldCharType="begin"/>
      </w:r>
      <w:r w:rsidR="00B43524" w:rsidRPr="00B43524">
        <w:rPr>
          <w:rFonts w:ascii="Times New Roman" w:eastAsia="Times New Roman" w:hAnsi="Times New Roman" w:cs="Times New Roman"/>
          <w:szCs w:val="20"/>
          <w:lang w:val="en-US" w:eastAsia="nb-NO"/>
        </w:rPr>
        <w:instrText xml:space="preserve"> REF _Ref20397104 \r \h </w:instrText>
      </w:r>
      <w:r w:rsidR="00B43524" w:rsidRPr="00B43524">
        <w:rPr>
          <w:rFonts w:ascii="Times New Roman" w:eastAsia="Times New Roman" w:hAnsi="Times New Roman" w:cs="Times New Roman"/>
          <w:szCs w:val="20"/>
          <w:lang w:val="en-US" w:eastAsia="nb-NO"/>
        </w:rPr>
      </w:r>
      <w:r w:rsidR="00B43524" w:rsidRPr="00B43524">
        <w:rPr>
          <w:rFonts w:ascii="Times New Roman" w:eastAsia="Times New Roman" w:hAnsi="Times New Roman" w:cs="Times New Roman"/>
          <w:szCs w:val="20"/>
          <w:lang w:val="en-US" w:eastAsia="nb-NO"/>
        </w:rPr>
        <w:fldChar w:fldCharType="separate"/>
      </w:r>
      <w:r w:rsidR="00CA1A78">
        <w:rPr>
          <w:rFonts w:ascii="Times New Roman" w:eastAsia="Times New Roman" w:hAnsi="Times New Roman" w:cs="Times New Roman"/>
          <w:szCs w:val="20"/>
          <w:lang w:val="en-US" w:eastAsia="nb-NO"/>
        </w:rPr>
        <w:t>6</w:t>
      </w:r>
      <w:r w:rsidR="00B43524" w:rsidRPr="00B43524">
        <w:rPr>
          <w:rFonts w:ascii="Times New Roman" w:eastAsia="Times New Roman" w:hAnsi="Times New Roman" w:cs="Times New Roman"/>
          <w:szCs w:val="20"/>
          <w:lang w:val="en-US" w:eastAsia="nb-NO"/>
        </w:rPr>
        <w:fldChar w:fldCharType="end"/>
      </w:r>
      <w:r w:rsidR="005B7F98" w:rsidRPr="00B43524">
        <w:rPr>
          <w:rFonts w:ascii="Times New Roman" w:eastAsia="Times New Roman" w:hAnsi="Times New Roman" w:cs="Times New Roman"/>
          <w:szCs w:val="20"/>
          <w:lang w:val="en-US" w:eastAsia="nb-NO"/>
        </w:rPr>
        <w:t>.</w:t>
      </w:r>
    </w:p>
    <w:p w14:paraId="3E4F6217" w14:textId="660E72F5" w:rsidR="00154BD4" w:rsidRDefault="00275E4C" w:rsidP="005B7F98">
      <w:pPr>
        <w:pStyle w:val="Ingenmellomrom"/>
        <w:jc w:val="both"/>
        <w:rPr>
          <w:rFonts w:ascii="Times New Roman" w:eastAsia="Times New Roman" w:hAnsi="Times New Roman" w:cs="Times New Roman"/>
          <w:szCs w:val="20"/>
          <w:lang w:val="en-US" w:eastAsia="nb-NO"/>
        </w:rPr>
      </w:pPr>
      <w:r w:rsidRPr="00C7694A">
        <w:rPr>
          <w:rFonts w:ascii="Times New Roman" w:eastAsia="Times New Roman" w:hAnsi="Times New Roman" w:cs="Times New Roman"/>
          <w:szCs w:val="20"/>
          <w:lang w:val="en-US" w:eastAsia="nb-NO"/>
        </w:rPr>
        <w:t xml:space="preserve">The Invitation to </w:t>
      </w:r>
      <w:r w:rsidR="00F66255" w:rsidRPr="00C7694A">
        <w:rPr>
          <w:rFonts w:ascii="Times New Roman" w:eastAsia="Times New Roman" w:hAnsi="Times New Roman" w:cs="Times New Roman"/>
          <w:szCs w:val="20"/>
          <w:lang w:val="en-US" w:eastAsia="nb-NO"/>
        </w:rPr>
        <w:t>Tender (ITT)</w:t>
      </w:r>
      <w:r w:rsidRPr="00C7694A">
        <w:rPr>
          <w:rFonts w:ascii="Times New Roman" w:eastAsia="Times New Roman" w:hAnsi="Times New Roman" w:cs="Times New Roman"/>
          <w:szCs w:val="20"/>
          <w:lang w:val="en-US" w:eastAsia="nb-NO"/>
        </w:rPr>
        <w:t xml:space="preserve"> </w:t>
      </w:r>
      <w:r w:rsidR="007330E7" w:rsidRPr="00C7694A">
        <w:rPr>
          <w:rFonts w:ascii="Times New Roman" w:eastAsia="Times New Roman" w:hAnsi="Times New Roman" w:cs="Times New Roman"/>
          <w:szCs w:val="20"/>
          <w:lang w:val="en-US" w:eastAsia="nb-NO"/>
        </w:rPr>
        <w:t>may</w:t>
      </w:r>
      <w:r w:rsidR="006F708A" w:rsidRPr="00C7694A">
        <w:rPr>
          <w:rFonts w:ascii="Times New Roman" w:eastAsia="Times New Roman" w:hAnsi="Times New Roman" w:cs="Times New Roman"/>
          <w:szCs w:val="20"/>
          <w:lang w:val="en-US" w:eastAsia="nb-NO"/>
        </w:rPr>
        <w:t xml:space="preserve"> </w:t>
      </w:r>
      <w:r w:rsidRPr="00C7694A">
        <w:rPr>
          <w:rFonts w:ascii="Times New Roman" w:eastAsia="Times New Roman" w:hAnsi="Times New Roman" w:cs="Times New Roman"/>
          <w:szCs w:val="20"/>
          <w:lang w:val="en-US" w:eastAsia="nb-NO"/>
        </w:rPr>
        <w:t xml:space="preserve">provide a description in greater detail together with </w:t>
      </w:r>
      <w:r w:rsidR="001E0B53" w:rsidRPr="00C7694A">
        <w:rPr>
          <w:rFonts w:ascii="Times New Roman" w:eastAsia="Times New Roman" w:hAnsi="Times New Roman" w:cs="Times New Roman"/>
          <w:szCs w:val="20"/>
          <w:lang w:val="en-US" w:eastAsia="nb-NO"/>
        </w:rPr>
        <w:t xml:space="preserve">the </w:t>
      </w:r>
      <w:r w:rsidRPr="00C7694A">
        <w:rPr>
          <w:rFonts w:ascii="Times New Roman" w:eastAsia="Times New Roman" w:hAnsi="Times New Roman" w:cs="Times New Roman"/>
          <w:szCs w:val="20"/>
          <w:lang w:val="en-US" w:eastAsia="nb-NO"/>
        </w:rPr>
        <w:t>requirements for those candidates that will be invited to submit a tender.</w:t>
      </w:r>
    </w:p>
    <w:p w14:paraId="5C562A3F" w14:textId="77777777" w:rsidR="00154BD4" w:rsidRPr="00B068D4" w:rsidRDefault="00154BD4" w:rsidP="00154BD4">
      <w:pPr>
        <w:pStyle w:val="Overskrift2"/>
        <w:jc w:val="both"/>
      </w:pPr>
      <w:bookmarkStart w:id="11" w:name="_Toc26534334"/>
      <w:r w:rsidRPr="00B068D4">
        <w:t>Delivery</w:t>
      </w:r>
      <w:bookmarkEnd w:id="11"/>
      <w:r w:rsidRPr="00B068D4">
        <w:t xml:space="preserve"> </w:t>
      </w:r>
    </w:p>
    <w:p w14:paraId="709FA1EE" w14:textId="180C68E2" w:rsidR="00154BD4" w:rsidRPr="00B068D4" w:rsidRDefault="00154BD4" w:rsidP="00154BD4">
      <w:pPr>
        <w:pStyle w:val="Default"/>
        <w:rPr>
          <w:rFonts w:ascii="Times New Roman" w:hAnsi="Times New Roman" w:cs="Times New Roman"/>
          <w:sz w:val="22"/>
          <w:szCs w:val="22"/>
          <w:lang w:val="en-US"/>
        </w:rPr>
      </w:pPr>
      <w:r w:rsidRPr="00B068D4">
        <w:rPr>
          <w:rFonts w:ascii="Times New Roman" w:hAnsi="Times New Roman" w:cs="Times New Roman"/>
          <w:sz w:val="22"/>
          <w:szCs w:val="22"/>
          <w:lang w:val="en-US"/>
        </w:rPr>
        <w:t xml:space="preserve">The Candidate shall give a description based on then following main issues: </w:t>
      </w:r>
    </w:p>
    <w:p w14:paraId="3714141C" w14:textId="385031CB" w:rsidR="00154BD4" w:rsidRPr="00B068D4" w:rsidRDefault="00154BD4" w:rsidP="00154BD4">
      <w:pPr>
        <w:pStyle w:val="Default"/>
        <w:numPr>
          <w:ilvl w:val="0"/>
          <w:numId w:val="29"/>
        </w:numPr>
        <w:spacing w:after="27"/>
        <w:rPr>
          <w:rFonts w:ascii="Times New Roman" w:hAnsi="Times New Roman" w:cs="Times New Roman"/>
          <w:sz w:val="22"/>
          <w:szCs w:val="22"/>
          <w:lang w:val="en-US"/>
        </w:rPr>
      </w:pPr>
      <w:r w:rsidRPr="00B068D4">
        <w:rPr>
          <w:rFonts w:ascii="Times New Roman" w:hAnsi="Times New Roman" w:cs="Times New Roman"/>
          <w:sz w:val="22"/>
          <w:szCs w:val="22"/>
          <w:lang w:val="en-US"/>
        </w:rPr>
        <w:t>Lead-time, from contract award until delivery</w:t>
      </w:r>
    </w:p>
    <w:p w14:paraId="18543856" w14:textId="77931D99" w:rsidR="00154BD4" w:rsidRPr="00B068D4" w:rsidRDefault="00154BD4" w:rsidP="00154BD4">
      <w:pPr>
        <w:pStyle w:val="Default"/>
        <w:numPr>
          <w:ilvl w:val="0"/>
          <w:numId w:val="29"/>
        </w:numPr>
        <w:rPr>
          <w:rFonts w:ascii="Times New Roman" w:hAnsi="Times New Roman" w:cs="Times New Roman"/>
          <w:sz w:val="22"/>
          <w:szCs w:val="22"/>
          <w:lang w:val="en-US"/>
        </w:rPr>
      </w:pPr>
      <w:r w:rsidRPr="00B068D4">
        <w:rPr>
          <w:rFonts w:ascii="Times New Roman" w:hAnsi="Times New Roman" w:cs="Times New Roman"/>
          <w:sz w:val="22"/>
          <w:szCs w:val="22"/>
          <w:lang w:val="en-US"/>
        </w:rPr>
        <w:t xml:space="preserve">Schedules for delivery of the materiel mentioned above. </w:t>
      </w:r>
    </w:p>
    <w:p w14:paraId="1926B5C2" w14:textId="77777777" w:rsidR="00275E4C" w:rsidRDefault="00275E4C" w:rsidP="005B7F98">
      <w:pPr>
        <w:pStyle w:val="Overskrift2"/>
        <w:jc w:val="both"/>
      </w:pPr>
      <w:bookmarkStart w:id="12" w:name="_Toc26534335"/>
      <w:r>
        <w:lastRenderedPageBreak/>
        <w:t>Duration</w:t>
      </w:r>
      <w:bookmarkEnd w:id="12"/>
    </w:p>
    <w:p w14:paraId="16F02FBD" w14:textId="693D3033" w:rsidR="00275E4C" w:rsidRPr="00C73D4D" w:rsidRDefault="00275E4C" w:rsidP="005B7F98">
      <w:pPr>
        <w:jc w:val="both"/>
        <w:rPr>
          <w:sz w:val="22"/>
          <w:lang w:val="en-GB"/>
        </w:rPr>
      </w:pPr>
      <w:r w:rsidRPr="001D6586">
        <w:rPr>
          <w:sz w:val="22"/>
          <w:lang w:val="en-GB"/>
        </w:rPr>
        <w:t xml:space="preserve">The </w:t>
      </w:r>
      <w:r w:rsidR="00CC3375" w:rsidRPr="001D6586">
        <w:rPr>
          <w:sz w:val="22"/>
          <w:lang w:val="en-GB"/>
        </w:rPr>
        <w:t xml:space="preserve">contract will have a one-time purchase, but the Contractor shall require a possibility to purchase spare parts for a period of </w:t>
      </w:r>
      <w:r w:rsidR="00C73D4D" w:rsidRPr="001D6586">
        <w:rPr>
          <w:sz w:val="22"/>
          <w:lang w:val="en-GB"/>
        </w:rPr>
        <w:t>30 (thirty) years</w:t>
      </w:r>
      <w:r w:rsidR="00CC3375" w:rsidRPr="001D6586">
        <w:rPr>
          <w:sz w:val="22"/>
          <w:lang w:val="en-GB"/>
        </w:rPr>
        <w:t xml:space="preserve"> counted from the signature date of the contract</w:t>
      </w:r>
      <w:r w:rsidRPr="001D6586">
        <w:rPr>
          <w:sz w:val="22"/>
          <w:lang w:val="en-GB"/>
        </w:rPr>
        <w:t xml:space="preserve">. </w:t>
      </w:r>
      <w:r w:rsidR="00C73D4D" w:rsidRPr="001D6586">
        <w:rPr>
          <w:sz w:val="22"/>
          <w:lang w:val="en-GB"/>
        </w:rPr>
        <w:t>This will be regulated in a separate contract.</w:t>
      </w:r>
    </w:p>
    <w:p w14:paraId="64EDBD8B" w14:textId="7D178E4B" w:rsidR="00291DA6" w:rsidRDefault="00141B27" w:rsidP="005B7F98">
      <w:pPr>
        <w:pStyle w:val="Overskrift2"/>
        <w:jc w:val="both"/>
      </w:pPr>
      <w:bookmarkStart w:id="13" w:name="_Toc26534336"/>
      <w:r>
        <w:t>Contract type</w:t>
      </w:r>
      <w:bookmarkEnd w:id="13"/>
    </w:p>
    <w:p w14:paraId="7661A8B0" w14:textId="551E69A6" w:rsidR="00141B27" w:rsidRPr="00685F27" w:rsidRDefault="005638DD" w:rsidP="005B7F98">
      <w:pPr>
        <w:jc w:val="both"/>
        <w:rPr>
          <w:lang w:val="en-GB"/>
        </w:rPr>
      </w:pPr>
      <w:r w:rsidRPr="00DF49A2">
        <w:rPr>
          <w:sz w:val="22"/>
          <w:lang w:val="en-GB"/>
        </w:rPr>
        <w:t>C</w:t>
      </w:r>
      <w:r w:rsidR="00F67F89" w:rsidRPr="00DF49A2">
        <w:rPr>
          <w:sz w:val="22"/>
          <w:lang w:val="en-GB"/>
        </w:rPr>
        <w:t xml:space="preserve">ontract type sought is </w:t>
      </w:r>
      <w:r w:rsidR="00CC3375">
        <w:rPr>
          <w:sz w:val="22"/>
          <w:lang w:val="en-GB"/>
        </w:rPr>
        <w:t xml:space="preserve">a </w:t>
      </w:r>
      <w:r w:rsidR="00F67F89" w:rsidRPr="00DF49A2">
        <w:rPr>
          <w:sz w:val="22"/>
          <w:lang w:val="en-GB"/>
        </w:rPr>
        <w:t>f</w:t>
      </w:r>
      <w:r w:rsidR="00B07F65" w:rsidRPr="00DF49A2">
        <w:rPr>
          <w:sz w:val="22"/>
          <w:lang w:val="en-GB"/>
        </w:rPr>
        <w:t>ixed price</w:t>
      </w:r>
      <w:r w:rsidR="00CC3375">
        <w:rPr>
          <w:sz w:val="22"/>
          <w:lang w:val="en-GB"/>
        </w:rPr>
        <w:t xml:space="preserve"> contract</w:t>
      </w:r>
      <w:r w:rsidR="00F67F89" w:rsidRPr="00DF49A2">
        <w:rPr>
          <w:sz w:val="22"/>
          <w:lang w:val="en-GB"/>
        </w:rPr>
        <w:t>.</w:t>
      </w:r>
      <w:r w:rsidR="00F67F89" w:rsidRPr="00685F27">
        <w:rPr>
          <w:lang w:val="en-GB"/>
        </w:rPr>
        <w:t xml:space="preserve"> </w:t>
      </w:r>
    </w:p>
    <w:p w14:paraId="4A8E4374" w14:textId="3DC7C8C6" w:rsidR="00141B27" w:rsidRDefault="00141B27" w:rsidP="005B7F98">
      <w:pPr>
        <w:pStyle w:val="Overskrift2"/>
        <w:jc w:val="both"/>
      </w:pPr>
      <w:bookmarkStart w:id="14" w:name="_Toc26534337"/>
      <w:r>
        <w:t>Exclusivity</w:t>
      </w:r>
      <w:bookmarkEnd w:id="14"/>
    </w:p>
    <w:p w14:paraId="4EBE8F62" w14:textId="124DFC8C" w:rsidR="00141B27" w:rsidRPr="008C51E7" w:rsidRDefault="00C72474" w:rsidP="005B7F98">
      <w:pPr>
        <w:jc w:val="both"/>
        <w:rPr>
          <w:sz w:val="22"/>
          <w:lang w:val="en-GB"/>
        </w:rPr>
      </w:pPr>
      <w:r>
        <w:rPr>
          <w:sz w:val="22"/>
          <w:lang w:val="en-GB"/>
        </w:rPr>
        <w:t>T</w:t>
      </w:r>
      <w:r w:rsidR="00141B27" w:rsidRPr="008C51E7">
        <w:rPr>
          <w:sz w:val="22"/>
          <w:lang w:val="en-GB"/>
        </w:rPr>
        <w:t xml:space="preserve">he Purchaser reserves the right to enter into contracts with other contractors </w:t>
      </w:r>
      <w:r w:rsidR="00F67F89">
        <w:rPr>
          <w:sz w:val="22"/>
          <w:lang w:val="en-GB"/>
        </w:rPr>
        <w:t xml:space="preserve">when and </w:t>
      </w:r>
      <w:r w:rsidR="00141B27" w:rsidRPr="008C51E7">
        <w:rPr>
          <w:sz w:val="22"/>
          <w:lang w:val="en-GB"/>
        </w:rPr>
        <w:t xml:space="preserve">where </w:t>
      </w:r>
      <w:r w:rsidR="005A4032">
        <w:rPr>
          <w:sz w:val="22"/>
          <w:lang w:val="en-GB"/>
        </w:rPr>
        <w:t xml:space="preserve">it is considered by NDMA as </w:t>
      </w:r>
      <w:r w:rsidR="007C053E" w:rsidRPr="008C51E7">
        <w:rPr>
          <w:sz w:val="22"/>
          <w:lang w:val="en-GB"/>
        </w:rPr>
        <w:t xml:space="preserve">necessary and/or </w:t>
      </w:r>
      <w:r w:rsidR="00141B27" w:rsidRPr="008C51E7">
        <w:rPr>
          <w:sz w:val="22"/>
          <w:lang w:val="en-GB"/>
        </w:rPr>
        <w:t xml:space="preserve">expedient. </w:t>
      </w:r>
    </w:p>
    <w:p w14:paraId="4874D3F2" w14:textId="3CD04E7F" w:rsidR="00865579" w:rsidRPr="00A61167" w:rsidRDefault="00865579" w:rsidP="005B7F98">
      <w:pPr>
        <w:pStyle w:val="Overskrift2"/>
        <w:jc w:val="both"/>
      </w:pPr>
      <w:bookmarkStart w:id="15" w:name="_Toc322533670"/>
      <w:bookmarkStart w:id="16" w:name="_Toc26534338"/>
      <w:r>
        <w:t>The structure of the qualification document</w:t>
      </w:r>
      <w:bookmarkEnd w:id="15"/>
      <w:bookmarkEnd w:id="16"/>
    </w:p>
    <w:p w14:paraId="10A58D9C" w14:textId="165E9F50" w:rsidR="00865579" w:rsidRDefault="00865579" w:rsidP="005B7F98">
      <w:pPr>
        <w:jc w:val="both"/>
        <w:rPr>
          <w:sz w:val="22"/>
          <w:lang w:val="en-GB"/>
        </w:rPr>
      </w:pPr>
      <w:r w:rsidRPr="004F10D2">
        <w:rPr>
          <w:sz w:val="22"/>
          <w:lang w:val="en-GB"/>
        </w:rPr>
        <w:t xml:space="preserve">The </w:t>
      </w:r>
      <w:r w:rsidR="00E63CB1">
        <w:rPr>
          <w:sz w:val="22"/>
          <w:lang w:val="en-GB"/>
        </w:rPr>
        <w:t>qualification</w:t>
      </w:r>
      <w:r w:rsidRPr="004F10D2">
        <w:rPr>
          <w:sz w:val="22"/>
          <w:lang w:val="en-GB"/>
        </w:rPr>
        <w:t xml:space="preserve"> document includes the following:</w:t>
      </w:r>
    </w:p>
    <w:p w14:paraId="11615F0E" w14:textId="77777777" w:rsidR="00507E62" w:rsidRDefault="00507E62" w:rsidP="00865579">
      <w:pPr>
        <w:rPr>
          <w:sz w:val="22"/>
          <w:lang w:val="en-GB"/>
        </w:rPr>
      </w:pPr>
    </w:p>
    <w:tbl>
      <w:tblPr>
        <w:tblStyle w:val="Tabellrutenett"/>
        <w:tblW w:w="0" w:type="auto"/>
        <w:jc w:val="center"/>
        <w:tblLook w:val="04A0" w:firstRow="1" w:lastRow="0" w:firstColumn="1" w:lastColumn="0" w:noHBand="0" w:noVBand="1"/>
      </w:tblPr>
      <w:tblGrid>
        <w:gridCol w:w="2235"/>
        <w:gridCol w:w="7521"/>
      </w:tblGrid>
      <w:tr w:rsidR="00865579" w14:paraId="0A9DC9AD" w14:textId="77777777" w:rsidTr="00685F27">
        <w:trPr>
          <w:jc w:val="center"/>
        </w:trPr>
        <w:tc>
          <w:tcPr>
            <w:tcW w:w="2235" w:type="dxa"/>
          </w:tcPr>
          <w:p w14:paraId="3A364235" w14:textId="77777777" w:rsidR="00865579" w:rsidRPr="00D65AD7" w:rsidRDefault="00865579" w:rsidP="006943F5">
            <w:pPr>
              <w:rPr>
                <w:rFonts w:ascii="Times New Roman" w:hAnsi="Times New Roman" w:cs="Times New Roman"/>
                <w:lang w:val="en-GB"/>
              </w:rPr>
            </w:pPr>
            <w:r w:rsidRPr="00D65AD7">
              <w:rPr>
                <w:rFonts w:ascii="Times New Roman" w:hAnsi="Times New Roman" w:cs="Times New Roman"/>
                <w:lang w:val="en-GB"/>
              </w:rPr>
              <w:t>Main Document</w:t>
            </w:r>
          </w:p>
        </w:tc>
        <w:tc>
          <w:tcPr>
            <w:tcW w:w="7521" w:type="dxa"/>
          </w:tcPr>
          <w:p w14:paraId="4E96CF5C" w14:textId="60EB2999" w:rsidR="00865579" w:rsidRPr="00D65AD7" w:rsidRDefault="00865579" w:rsidP="006943F5">
            <w:pPr>
              <w:rPr>
                <w:rFonts w:ascii="Times New Roman" w:hAnsi="Times New Roman" w:cs="Times New Roman"/>
                <w:lang w:val="en-GB"/>
              </w:rPr>
            </w:pPr>
            <w:r w:rsidRPr="00D65AD7">
              <w:rPr>
                <w:rFonts w:ascii="Times New Roman" w:hAnsi="Times New Roman" w:cs="Times New Roman"/>
                <w:lang w:val="en-GB"/>
              </w:rPr>
              <w:t xml:space="preserve">Invitation to </w:t>
            </w:r>
            <w:r w:rsidR="00E63CB1">
              <w:rPr>
                <w:rFonts w:ascii="Times New Roman" w:hAnsi="Times New Roman" w:cs="Times New Roman"/>
                <w:lang w:val="en-GB"/>
              </w:rPr>
              <w:t>Qualification</w:t>
            </w:r>
            <w:r w:rsidR="00CC3375">
              <w:rPr>
                <w:rFonts w:ascii="Times New Roman" w:hAnsi="Times New Roman" w:cs="Times New Roman"/>
                <w:lang w:val="en-GB"/>
              </w:rPr>
              <w:t>. This document.</w:t>
            </w:r>
          </w:p>
        </w:tc>
      </w:tr>
      <w:tr w:rsidR="00865579" w14:paraId="6DCB20D7" w14:textId="77777777" w:rsidTr="00685F27">
        <w:trPr>
          <w:jc w:val="center"/>
        </w:trPr>
        <w:tc>
          <w:tcPr>
            <w:tcW w:w="2235" w:type="dxa"/>
          </w:tcPr>
          <w:p w14:paraId="624EAFBD" w14:textId="77777777" w:rsidR="00865579" w:rsidRPr="00D65AD7" w:rsidRDefault="00865579" w:rsidP="006943F5">
            <w:pPr>
              <w:rPr>
                <w:rFonts w:ascii="Times New Roman" w:hAnsi="Times New Roman" w:cs="Times New Roman"/>
                <w:lang w:val="en-GB"/>
              </w:rPr>
            </w:pPr>
            <w:r w:rsidRPr="00D65AD7">
              <w:rPr>
                <w:rFonts w:ascii="Times New Roman" w:hAnsi="Times New Roman" w:cs="Times New Roman"/>
                <w:lang w:val="en-GB" w:eastAsia="nb-NO"/>
              </w:rPr>
              <w:t>Annex A</w:t>
            </w:r>
          </w:p>
        </w:tc>
        <w:tc>
          <w:tcPr>
            <w:tcW w:w="7521" w:type="dxa"/>
          </w:tcPr>
          <w:p w14:paraId="7FB8C0D8" w14:textId="77777777" w:rsidR="00865579" w:rsidRPr="00D65AD7" w:rsidRDefault="00865579" w:rsidP="006943F5">
            <w:pPr>
              <w:rPr>
                <w:rFonts w:ascii="Times New Roman" w:hAnsi="Times New Roman" w:cs="Times New Roman"/>
                <w:lang w:val="en-GB"/>
              </w:rPr>
            </w:pPr>
            <w:r w:rsidRPr="00D65AD7">
              <w:rPr>
                <w:rFonts w:ascii="Times New Roman" w:hAnsi="Times New Roman" w:cs="Times New Roman"/>
                <w:lang w:val="en-GB" w:eastAsia="nb-NO"/>
              </w:rPr>
              <w:t>Ethical Statement</w:t>
            </w:r>
          </w:p>
        </w:tc>
      </w:tr>
      <w:tr w:rsidR="00865579" w14:paraId="62872AB5" w14:textId="77777777" w:rsidTr="00685F27">
        <w:trPr>
          <w:jc w:val="center"/>
        </w:trPr>
        <w:tc>
          <w:tcPr>
            <w:tcW w:w="2235" w:type="dxa"/>
          </w:tcPr>
          <w:p w14:paraId="24B7DA68" w14:textId="77777777" w:rsidR="00865579" w:rsidRPr="00D65AD7" w:rsidRDefault="00865579" w:rsidP="006943F5">
            <w:pPr>
              <w:rPr>
                <w:rFonts w:ascii="Times New Roman" w:hAnsi="Times New Roman" w:cs="Times New Roman"/>
                <w:lang w:val="en-GB"/>
              </w:rPr>
            </w:pPr>
            <w:r w:rsidRPr="00D65AD7">
              <w:rPr>
                <w:rFonts w:ascii="Times New Roman" w:hAnsi="Times New Roman" w:cs="Times New Roman"/>
                <w:lang w:val="en-GB"/>
              </w:rPr>
              <w:t>Annex B</w:t>
            </w:r>
          </w:p>
        </w:tc>
        <w:tc>
          <w:tcPr>
            <w:tcW w:w="7521" w:type="dxa"/>
          </w:tcPr>
          <w:p w14:paraId="3C429CD3" w14:textId="77777777" w:rsidR="00865579" w:rsidRPr="00D65AD7" w:rsidRDefault="00865579" w:rsidP="006943F5">
            <w:pPr>
              <w:rPr>
                <w:rFonts w:ascii="Times New Roman" w:hAnsi="Times New Roman" w:cs="Times New Roman"/>
                <w:lang w:val="en-GB"/>
              </w:rPr>
            </w:pPr>
            <w:r w:rsidRPr="00D65AD7">
              <w:rPr>
                <w:rFonts w:ascii="Times New Roman" w:hAnsi="Times New Roman" w:cs="Times New Roman"/>
                <w:lang w:val="en-GB" w:eastAsia="nb-NO"/>
              </w:rPr>
              <w:t>Prudence, Non-disclosure and Conflict of Interest</w:t>
            </w:r>
          </w:p>
        </w:tc>
      </w:tr>
      <w:tr w:rsidR="00865579" w14:paraId="64EB62E4" w14:textId="77777777" w:rsidTr="00685F27">
        <w:trPr>
          <w:jc w:val="center"/>
        </w:trPr>
        <w:tc>
          <w:tcPr>
            <w:tcW w:w="2235" w:type="dxa"/>
          </w:tcPr>
          <w:p w14:paraId="767E5CB5" w14:textId="77777777" w:rsidR="00865579" w:rsidRPr="00D65AD7" w:rsidRDefault="00865579" w:rsidP="006943F5">
            <w:pPr>
              <w:rPr>
                <w:rFonts w:ascii="Times New Roman" w:hAnsi="Times New Roman" w:cs="Times New Roman"/>
                <w:lang w:val="en-GB"/>
              </w:rPr>
            </w:pPr>
            <w:r w:rsidRPr="00D65AD7">
              <w:rPr>
                <w:rFonts w:ascii="Times New Roman" w:hAnsi="Times New Roman" w:cs="Times New Roman"/>
                <w:lang w:val="en-GB"/>
              </w:rPr>
              <w:t>Annex C</w:t>
            </w:r>
          </w:p>
        </w:tc>
        <w:tc>
          <w:tcPr>
            <w:tcW w:w="7521" w:type="dxa"/>
          </w:tcPr>
          <w:p w14:paraId="68B78EBA" w14:textId="77777777" w:rsidR="00865579" w:rsidRPr="00D65AD7" w:rsidRDefault="00865579" w:rsidP="006943F5">
            <w:pPr>
              <w:rPr>
                <w:rFonts w:ascii="Times New Roman" w:hAnsi="Times New Roman" w:cs="Times New Roman"/>
                <w:lang w:val="en-GB"/>
              </w:rPr>
            </w:pPr>
            <w:r w:rsidRPr="00D65AD7">
              <w:rPr>
                <w:rFonts w:ascii="Times New Roman" w:hAnsi="Times New Roman" w:cs="Times New Roman"/>
                <w:lang w:val="en-GB" w:eastAsia="nb-NO"/>
              </w:rPr>
              <w:t>Self-declaration Industrial Co-operation</w:t>
            </w:r>
          </w:p>
        </w:tc>
      </w:tr>
      <w:tr w:rsidR="00865579" w14:paraId="5DDC455E" w14:textId="77777777" w:rsidTr="00685F27">
        <w:trPr>
          <w:jc w:val="center"/>
        </w:trPr>
        <w:tc>
          <w:tcPr>
            <w:tcW w:w="2235" w:type="dxa"/>
          </w:tcPr>
          <w:p w14:paraId="353D9F31" w14:textId="77777777" w:rsidR="00865579" w:rsidRPr="00D65AD7" w:rsidRDefault="00865579" w:rsidP="006943F5">
            <w:pPr>
              <w:rPr>
                <w:rFonts w:ascii="Times New Roman" w:hAnsi="Times New Roman" w:cs="Times New Roman"/>
                <w:lang w:val="en-GB"/>
              </w:rPr>
            </w:pPr>
            <w:r w:rsidRPr="00D65AD7">
              <w:rPr>
                <w:rFonts w:ascii="Times New Roman" w:hAnsi="Times New Roman" w:cs="Times New Roman"/>
                <w:lang w:val="en-GB"/>
              </w:rPr>
              <w:t>Annex D</w:t>
            </w:r>
          </w:p>
        </w:tc>
        <w:tc>
          <w:tcPr>
            <w:tcW w:w="7521" w:type="dxa"/>
          </w:tcPr>
          <w:p w14:paraId="1810F6E4" w14:textId="6C8F7F4D" w:rsidR="00865579" w:rsidRPr="00D65AD7" w:rsidRDefault="00CE1D9B" w:rsidP="00CE1D9B">
            <w:pPr>
              <w:rPr>
                <w:rFonts w:ascii="Times New Roman" w:hAnsi="Times New Roman" w:cs="Times New Roman"/>
                <w:lang w:val="en-GB" w:eastAsia="nb-NO"/>
              </w:rPr>
            </w:pPr>
            <w:r>
              <w:rPr>
                <w:rFonts w:ascii="Times New Roman" w:hAnsi="Times New Roman" w:cs="Times New Roman"/>
                <w:lang w:val="en-GB" w:eastAsia="nb-NO"/>
              </w:rPr>
              <w:t>Candidate Representations a</w:t>
            </w:r>
            <w:r w:rsidRPr="00CE1D9B">
              <w:rPr>
                <w:rFonts w:ascii="Times New Roman" w:hAnsi="Times New Roman" w:cs="Times New Roman"/>
                <w:lang w:val="en-GB" w:eastAsia="nb-NO"/>
              </w:rPr>
              <w:t>nd</w:t>
            </w:r>
            <w:r w:rsidR="0044046E">
              <w:rPr>
                <w:rFonts w:ascii="Times New Roman" w:hAnsi="Times New Roman" w:cs="Times New Roman"/>
                <w:lang w:val="en-GB" w:eastAsia="nb-NO"/>
              </w:rPr>
              <w:t xml:space="preserve"> Statement o</w:t>
            </w:r>
            <w:r>
              <w:rPr>
                <w:rFonts w:ascii="Times New Roman" w:hAnsi="Times New Roman" w:cs="Times New Roman"/>
                <w:lang w:val="en-GB" w:eastAsia="nb-NO"/>
              </w:rPr>
              <w:t xml:space="preserve">f Past Performance </w:t>
            </w:r>
            <w:r w:rsidRPr="00CE1D9B">
              <w:rPr>
                <w:rFonts w:ascii="Times New Roman" w:hAnsi="Times New Roman" w:cs="Times New Roman"/>
                <w:lang w:val="en-GB" w:eastAsia="nb-NO"/>
              </w:rPr>
              <w:t>Assessment</w:t>
            </w:r>
          </w:p>
        </w:tc>
      </w:tr>
      <w:tr w:rsidR="00865579" w14:paraId="25F341A9" w14:textId="77777777" w:rsidTr="00685F27">
        <w:trPr>
          <w:jc w:val="center"/>
        </w:trPr>
        <w:tc>
          <w:tcPr>
            <w:tcW w:w="2235" w:type="dxa"/>
          </w:tcPr>
          <w:p w14:paraId="665E1E5B" w14:textId="77777777" w:rsidR="00865579" w:rsidRPr="00D65AD7" w:rsidRDefault="00865579" w:rsidP="006943F5">
            <w:pPr>
              <w:rPr>
                <w:rFonts w:ascii="Times New Roman" w:hAnsi="Times New Roman" w:cs="Times New Roman"/>
                <w:lang w:val="en-GB" w:eastAsia="nb-NO"/>
              </w:rPr>
            </w:pPr>
            <w:r w:rsidRPr="00D65AD7">
              <w:rPr>
                <w:rFonts w:ascii="Times New Roman" w:hAnsi="Times New Roman" w:cs="Times New Roman"/>
                <w:lang w:val="en-GB" w:eastAsia="nb-NO"/>
              </w:rPr>
              <w:t>Annex E</w:t>
            </w:r>
          </w:p>
        </w:tc>
        <w:tc>
          <w:tcPr>
            <w:tcW w:w="7521" w:type="dxa"/>
          </w:tcPr>
          <w:p w14:paraId="43BF88E3" w14:textId="5DC7B294" w:rsidR="00865579" w:rsidRPr="00D65AD7" w:rsidRDefault="00205703" w:rsidP="00581A57">
            <w:pPr>
              <w:rPr>
                <w:rFonts w:ascii="Times New Roman" w:hAnsi="Times New Roman" w:cs="Times New Roman"/>
                <w:lang w:val="en-GB" w:eastAsia="nb-NO"/>
              </w:rPr>
            </w:pPr>
            <w:r w:rsidRPr="00205703">
              <w:rPr>
                <w:rFonts w:ascii="Times New Roman" w:hAnsi="Times New Roman" w:cs="Times New Roman"/>
                <w:lang w:val="en-GB" w:eastAsia="nb-NO"/>
              </w:rPr>
              <w:t>HSE statement Eng</w:t>
            </w:r>
            <w:r w:rsidR="00581A57">
              <w:rPr>
                <w:rFonts w:ascii="Times New Roman" w:hAnsi="Times New Roman" w:cs="Times New Roman"/>
                <w:lang w:val="en-GB" w:eastAsia="nb-NO"/>
              </w:rPr>
              <w:t>lish</w:t>
            </w:r>
          </w:p>
        </w:tc>
      </w:tr>
      <w:tr w:rsidR="00205703" w:rsidRPr="004C4EB4" w14:paraId="53671DD0" w14:textId="77777777" w:rsidTr="00685F27">
        <w:trPr>
          <w:jc w:val="center"/>
        </w:trPr>
        <w:tc>
          <w:tcPr>
            <w:tcW w:w="2235" w:type="dxa"/>
          </w:tcPr>
          <w:p w14:paraId="1CEDF57D" w14:textId="77777777" w:rsidR="00205703" w:rsidRPr="00D65AD7" w:rsidRDefault="00205703" w:rsidP="006943F5">
            <w:pPr>
              <w:rPr>
                <w:lang w:val="en-GB"/>
              </w:rPr>
            </w:pPr>
          </w:p>
        </w:tc>
        <w:tc>
          <w:tcPr>
            <w:tcW w:w="7521" w:type="dxa"/>
          </w:tcPr>
          <w:p w14:paraId="6FEF88FC" w14:textId="5DEF6D0D" w:rsidR="00205703" w:rsidRPr="001D667F" w:rsidRDefault="00205703" w:rsidP="00BE485E">
            <w:pPr>
              <w:rPr>
                <w:rFonts w:ascii="Times New Roman" w:hAnsi="Times New Roman" w:cs="Times New Roman"/>
                <w:lang w:val="nb-NO" w:eastAsia="nb-NO"/>
              </w:rPr>
            </w:pPr>
            <w:r w:rsidRPr="001D667F">
              <w:rPr>
                <w:rFonts w:ascii="Times New Roman" w:hAnsi="Times New Roman" w:cs="Times New Roman"/>
                <w:lang w:val="nb-NO" w:eastAsia="nb-NO"/>
              </w:rPr>
              <w:t>Egenerklæring HMS Norsk</w:t>
            </w:r>
            <w:r w:rsidR="001D667F">
              <w:rPr>
                <w:rFonts w:ascii="Times New Roman" w:hAnsi="Times New Roman" w:cs="Times New Roman"/>
                <w:lang w:val="nb-NO" w:eastAsia="nb-NO"/>
              </w:rPr>
              <w:t xml:space="preserve"> (</w:t>
            </w:r>
            <w:r w:rsidR="001D667F" w:rsidRPr="002E05F6">
              <w:rPr>
                <w:rFonts w:ascii="Times New Roman" w:hAnsi="Times New Roman" w:cs="Times New Roman"/>
                <w:lang w:val="nb-NO" w:eastAsia="nb-NO"/>
              </w:rPr>
              <w:t>HSE for Norwegian candidates)</w:t>
            </w:r>
          </w:p>
        </w:tc>
      </w:tr>
      <w:tr w:rsidR="007174EB" w14:paraId="528934AF" w14:textId="77777777" w:rsidTr="00685F27">
        <w:trPr>
          <w:jc w:val="center"/>
        </w:trPr>
        <w:tc>
          <w:tcPr>
            <w:tcW w:w="2235" w:type="dxa"/>
          </w:tcPr>
          <w:p w14:paraId="4662E6CD" w14:textId="74B6F4B7" w:rsidR="007174EB" w:rsidRPr="007174EB" w:rsidRDefault="007174EB" w:rsidP="006943F5">
            <w:pPr>
              <w:rPr>
                <w:rFonts w:ascii="Times New Roman" w:hAnsi="Times New Roman" w:cs="Times New Roman"/>
                <w:lang w:val="en-GB" w:eastAsia="nb-NO"/>
              </w:rPr>
            </w:pPr>
            <w:r w:rsidRPr="007174EB">
              <w:rPr>
                <w:rFonts w:ascii="Times New Roman" w:hAnsi="Times New Roman" w:cs="Times New Roman"/>
                <w:lang w:val="en-GB" w:eastAsia="nb-NO"/>
              </w:rPr>
              <w:t>Annex F</w:t>
            </w:r>
          </w:p>
        </w:tc>
        <w:tc>
          <w:tcPr>
            <w:tcW w:w="7521" w:type="dxa"/>
          </w:tcPr>
          <w:p w14:paraId="5B3D1CDD" w14:textId="1AFA6239" w:rsidR="007174EB" w:rsidRPr="007174EB" w:rsidRDefault="007174EB" w:rsidP="00C72474">
            <w:pPr>
              <w:rPr>
                <w:rFonts w:ascii="Times New Roman" w:hAnsi="Times New Roman" w:cs="Times New Roman"/>
                <w:lang w:val="en-GB" w:eastAsia="nb-NO"/>
              </w:rPr>
            </w:pPr>
            <w:r w:rsidRPr="007174EB">
              <w:rPr>
                <w:rFonts w:ascii="Times New Roman" w:hAnsi="Times New Roman" w:cs="Times New Roman"/>
                <w:lang w:val="en-GB" w:eastAsia="nb-NO"/>
              </w:rPr>
              <w:t>Non-Disclosure</w:t>
            </w:r>
            <w:r>
              <w:rPr>
                <w:rFonts w:ascii="Times New Roman" w:hAnsi="Times New Roman" w:cs="Times New Roman"/>
                <w:lang w:val="en-GB" w:eastAsia="nb-NO"/>
              </w:rPr>
              <w:t xml:space="preserve"> and Confidentiality Agreement (NDA) </w:t>
            </w:r>
          </w:p>
        </w:tc>
      </w:tr>
    </w:tbl>
    <w:p w14:paraId="0063F846" w14:textId="77777777" w:rsidR="00C72474" w:rsidRDefault="00C72474" w:rsidP="00C72474">
      <w:pPr>
        <w:pStyle w:val="Overskrift1"/>
        <w:rPr>
          <w:lang w:val="en-GB"/>
        </w:rPr>
      </w:pPr>
      <w:bookmarkStart w:id="17" w:name="_Toc2861454"/>
      <w:bookmarkStart w:id="18" w:name="_Toc26534339"/>
      <w:r>
        <w:rPr>
          <w:lang w:val="en-GB"/>
        </w:rPr>
        <w:t>General</w:t>
      </w:r>
      <w:bookmarkEnd w:id="18"/>
    </w:p>
    <w:p w14:paraId="1638428A" w14:textId="7802E575" w:rsidR="00C72474" w:rsidRDefault="00C72474" w:rsidP="005B7F98">
      <w:pPr>
        <w:pStyle w:val="Contractstyle"/>
        <w:ind w:left="0"/>
        <w:jc w:val="both"/>
        <w:rPr>
          <w:lang w:val="en-GB"/>
        </w:rPr>
      </w:pPr>
      <w:r>
        <w:rPr>
          <w:lang w:val="en-GB"/>
        </w:rPr>
        <w:t xml:space="preserve">This document lists and details the qualification requirements for this purchase. Non-compliance with these requirements will lead to </w:t>
      </w:r>
      <w:r w:rsidRPr="00B4275B">
        <w:rPr>
          <w:lang w:val="en-US"/>
        </w:rPr>
        <w:t>non</w:t>
      </w:r>
      <w:r>
        <w:rPr>
          <w:lang w:val="en-US"/>
        </w:rPr>
        <w:t>-</w:t>
      </w:r>
      <w:r w:rsidRPr="00DE665F">
        <w:rPr>
          <w:lang w:val="en-US"/>
        </w:rPr>
        <w:t>qualification</w:t>
      </w:r>
      <w:r>
        <w:rPr>
          <w:lang w:val="en-GB"/>
        </w:rPr>
        <w:t xml:space="preserve">/rejection of the </w:t>
      </w:r>
      <w:r>
        <w:rPr>
          <w:lang w:val="en-US"/>
        </w:rPr>
        <w:t>Candidate</w:t>
      </w:r>
      <w:r>
        <w:rPr>
          <w:lang w:val="en-GB"/>
        </w:rPr>
        <w:t>.</w:t>
      </w:r>
    </w:p>
    <w:p w14:paraId="6CDDBBA6" w14:textId="1D79EC46" w:rsidR="00C72474" w:rsidRPr="00C72474" w:rsidRDefault="00C72474" w:rsidP="005B7F98">
      <w:pPr>
        <w:pStyle w:val="Overskrift1"/>
        <w:jc w:val="both"/>
        <w:rPr>
          <w:lang w:val="en-GB"/>
        </w:rPr>
      </w:pPr>
      <w:bookmarkStart w:id="19" w:name="_Toc26534340"/>
      <w:r w:rsidRPr="00C72474">
        <w:rPr>
          <w:lang w:val="en-GB"/>
        </w:rPr>
        <w:t>Implementation of procurement</w:t>
      </w:r>
      <w:bookmarkEnd w:id="17"/>
      <w:bookmarkEnd w:id="19"/>
    </w:p>
    <w:p w14:paraId="1174D0EF" w14:textId="77777777" w:rsidR="00C72474" w:rsidRPr="00C72474" w:rsidRDefault="00C72474" w:rsidP="005B7F98">
      <w:pPr>
        <w:pStyle w:val="Overskrift2"/>
        <w:jc w:val="both"/>
      </w:pPr>
      <w:bookmarkStart w:id="20" w:name="_Toc26534341"/>
      <w:r w:rsidRPr="00C72474">
        <w:t>Communication</w:t>
      </w:r>
      <w:bookmarkEnd w:id="20"/>
    </w:p>
    <w:p w14:paraId="1901ADE3" w14:textId="4B9752A7" w:rsidR="00EF7D11" w:rsidRDefault="00C72474" w:rsidP="005B7F98">
      <w:pPr>
        <w:jc w:val="both"/>
        <w:rPr>
          <w:sz w:val="22"/>
          <w:szCs w:val="22"/>
          <w:lang w:val="en-US"/>
        </w:rPr>
      </w:pPr>
      <w:r w:rsidRPr="000760B8">
        <w:rPr>
          <w:sz w:val="22"/>
          <w:szCs w:val="22"/>
          <w:lang w:val="en-US"/>
        </w:rPr>
        <w:t xml:space="preserve">The Purchaser </w:t>
      </w:r>
      <w:r w:rsidR="00EF7D11">
        <w:rPr>
          <w:sz w:val="22"/>
          <w:szCs w:val="22"/>
          <w:lang w:val="en-US"/>
        </w:rPr>
        <w:t xml:space="preserve">NDMA </w:t>
      </w:r>
      <w:r w:rsidRPr="000760B8">
        <w:rPr>
          <w:sz w:val="22"/>
          <w:szCs w:val="22"/>
          <w:lang w:val="en-US"/>
        </w:rPr>
        <w:t>has granted Mercell Norway AS the contract for electronic tender</w:t>
      </w:r>
      <w:r w:rsidR="00EF7D11">
        <w:rPr>
          <w:sz w:val="22"/>
          <w:szCs w:val="22"/>
          <w:lang w:val="en-US"/>
        </w:rPr>
        <w:t>ing and other</w:t>
      </w:r>
      <w:r w:rsidRPr="000760B8">
        <w:rPr>
          <w:sz w:val="22"/>
          <w:szCs w:val="22"/>
          <w:lang w:val="en-US"/>
        </w:rPr>
        <w:t xml:space="preserve"> process. All communication concerning this qualification shall be carried through </w:t>
      </w:r>
      <w:r>
        <w:rPr>
          <w:sz w:val="22"/>
          <w:szCs w:val="22"/>
          <w:lang w:val="en-US"/>
        </w:rPr>
        <w:t xml:space="preserve">the </w:t>
      </w:r>
      <w:r w:rsidRPr="000760B8">
        <w:rPr>
          <w:sz w:val="22"/>
          <w:szCs w:val="22"/>
          <w:lang w:val="en-US"/>
        </w:rPr>
        <w:t>Mercell</w:t>
      </w:r>
      <w:r w:rsidR="00952558">
        <w:rPr>
          <w:sz w:val="22"/>
          <w:szCs w:val="22"/>
          <w:lang w:val="en-US"/>
        </w:rPr>
        <w:t xml:space="preserve"> </w:t>
      </w:r>
      <w:r w:rsidR="00EF7D11">
        <w:rPr>
          <w:sz w:val="22"/>
          <w:szCs w:val="22"/>
          <w:lang w:val="en-US"/>
        </w:rPr>
        <w:t xml:space="preserve">portal. </w:t>
      </w:r>
    </w:p>
    <w:p w14:paraId="2F5B6C4E" w14:textId="4D410FF8" w:rsidR="00C72474" w:rsidRPr="00721270" w:rsidRDefault="00952558" w:rsidP="005B7F98">
      <w:pPr>
        <w:jc w:val="both"/>
        <w:rPr>
          <w:sz w:val="22"/>
          <w:szCs w:val="22"/>
          <w:lang w:val="en-US"/>
        </w:rPr>
      </w:pPr>
      <w:r>
        <w:rPr>
          <w:sz w:val="22"/>
          <w:szCs w:val="22"/>
          <w:lang w:val="en-US"/>
        </w:rPr>
        <w:t>I</w:t>
      </w:r>
      <w:r w:rsidRPr="000760B8">
        <w:rPr>
          <w:sz w:val="22"/>
          <w:szCs w:val="22"/>
          <w:lang w:val="en-US"/>
        </w:rPr>
        <w:t xml:space="preserve">n order to </w:t>
      </w:r>
      <w:r w:rsidR="00BE7D54">
        <w:rPr>
          <w:sz w:val="22"/>
          <w:szCs w:val="22"/>
          <w:lang w:val="en-US"/>
        </w:rPr>
        <w:t>initiate</w:t>
      </w:r>
      <w:r w:rsidRPr="000760B8">
        <w:rPr>
          <w:sz w:val="22"/>
          <w:szCs w:val="22"/>
          <w:lang w:val="en-US"/>
        </w:rPr>
        <w:t xml:space="preserve"> questions or comments to the invitation </w:t>
      </w:r>
      <w:r>
        <w:rPr>
          <w:sz w:val="22"/>
          <w:szCs w:val="22"/>
          <w:lang w:val="en-US"/>
        </w:rPr>
        <w:t xml:space="preserve">for </w:t>
      </w:r>
      <w:r w:rsidRPr="000760B8">
        <w:rPr>
          <w:sz w:val="22"/>
          <w:szCs w:val="22"/>
          <w:lang w:val="en-US"/>
        </w:rPr>
        <w:t>qualification</w:t>
      </w:r>
      <w:r>
        <w:rPr>
          <w:sz w:val="22"/>
          <w:szCs w:val="22"/>
          <w:lang w:val="en-US"/>
        </w:rPr>
        <w:t xml:space="preserve"> s</w:t>
      </w:r>
      <w:r w:rsidR="00C72474" w:rsidRPr="000760B8">
        <w:rPr>
          <w:sz w:val="22"/>
          <w:szCs w:val="22"/>
          <w:lang w:val="en-US"/>
        </w:rPr>
        <w:t xml:space="preserve">ee </w:t>
      </w:r>
      <w:r>
        <w:rPr>
          <w:sz w:val="22"/>
          <w:szCs w:val="22"/>
          <w:lang w:val="en-US"/>
        </w:rPr>
        <w:t xml:space="preserve">the </w:t>
      </w:r>
      <w:r w:rsidR="00C72474" w:rsidRPr="000760B8">
        <w:rPr>
          <w:sz w:val="22"/>
          <w:szCs w:val="22"/>
          <w:lang w:val="en-US"/>
        </w:rPr>
        <w:t xml:space="preserve">tab Communication </w:t>
      </w:r>
      <w:r>
        <w:rPr>
          <w:sz w:val="22"/>
          <w:szCs w:val="22"/>
          <w:lang w:val="en-US"/>
        </w:rPr>
        <w:t>within</w:t>
      </w:r>
      <w:r w:rsidR="00C72474" w:rsidRPr="000760B8">
        <w:rPr>
          <w:sz w:val="22"/>
          <w:szCs w:val="22"/>
          <w:lang w:val="en-US"/>
        </w:rPr>
        <w:t xml:space="preserve"> the </w:t>
      </w:r>
      <w:r>
        <w:rPr>
          <w:sz w:val="22"/>
          <w:szCs w:val="22"/>
          <w:lang w:val="en-US"/>
        </w:rPr>
        <w:t xml:space="preserve">Mercell </w:t>
      </w:r>
      <w:r w:rsidR="00C72474" w:rsidRPr="000760B8">
        <w:rPr>
          <w:sz w:val="22"/>
          <w:szCs w:val="22"/>
          <w:lang w:val="en-US"/>
        </w:rPr>
        <w:t>portal</w:t>
      </w:r>
      <w:bookmarkStart w:id="21" w:name="_Toc466548611"/>
      <w:bookmarkEnd w:id="21"/>
      <w:r>
        <w:rPr>
          <w:sz w:val="22"/>
          <w:szCs w:val="22"/>
          <w:lang w:val="en-US"/>
        </w:rPr>
        <w:t>.</w:t>
      </w:r>
      <w:r w:rsidR="0071144E">
        <w:rPr>
          <w:sz w:val="22"/>
          <w:szCs w:val="22"/>
          <w:lang w:val="en-US"/>
        </w:rPr>
        <w:t xml:space="preserve"> </w:t>
      </w:r>
    </w:p>
    <w:p w14:paraId="49177C80" w14:textId="67CDD7F7" w:rsidR="00A71254" w:rsidRPr="00D533A5" w:rsidRDefault="00A71254" w:rsidP="005B7F98">
      <w:pPr>
        <w:pStyle w:val="Overskrift2"/>
        <w:jc w:val="both"/>
      </w:pPr>
      <w:bookmarkStart w:id="22" w:name="_Toc128383119"/>
      <w:bookmarkStart w:id="23" w:name="_Toc26534342"/>
      <w:r>
        <w:t>Procurement</w:t>
      </w:r>
      <w:r w:rsidR="00E845D0">
        <w:t xml:space="preserve"> p</w:t>
      </w:r>
      <w:r w:rsidR="00F76255">
        <w:t>rocedure</w:t>
      </w:r>
      <w:bookmarkEnd w:id="22"/>
      <w:bookmarkEnd w:id="23"/>
      <w:r w:rsidR="00F76255">
        <w:t xml:space="preserve"> </w:t>
      </w:r>
    </w:p>
    <w:p w14:paraId="4C5F09A4" w14:textId="4FEE62E6" w:rsidR="006A0F72" w:rsidRDefault="005264F9" w:rsidP="005B7F98">
      <w:pPr>
        <w:jc w:val="both"/>
        <w:rPr>
          <w:sz w:val="22"/>
          <w:szCs w:val="22"/>
          <w:lang w:val="en-US"/>
        </w:rPr>
      </w:pPr>
      <w:r w:rsidRPr="006A0F72">
        <w:rPr>
          <w:sz w:val="22"/>
          <w:szCs w:val="22"/>
          <w:lang w:val="en-US"/>
        </w:rPr>
        <w:t xml:space="preserve">This procurement process </w:t>
      </w:r>
      <w:r w:rsidR="006A0F72" w:rsidRPr="006A0F72">
        <w:rPr>
          <w:sz w:val="22"/>
          <w:szCs w:val="22"/>
          <w:lang w:val="en-US"/>
        </w:rPr>
        <w:t>is</w:t>
      </w:r>
      <w:r w:rsidRPr="006A0F72">
        <w:rPr>
          <w:sz w:val="22"/>
          <w:szCs w:val="22"/>
          <w:lang w:val="en-US"/>
        </w:rPr>
        <w:t xml:space="preserve"> conducted</w:t>
      </w:r>
      <w:r w:rsidR="006A0F72" w:rsidRPr="006A0F72">
        <w:rPr>
          <w:sz w:val="22"/>
          <w:szCs w:val="22"/>
          <w:lang w:val="en-US"/>
        </w:rPr>
        <w:t xml:space="preserve"> in accordance with the Act and Regulation on public procurement; the Act of 17 June 2016 no. 73 (the Public Procurement Act) a</w:t>
      </w:r>
      <w:r w:rsidR="006A0F72">
        <w:rPr>
          <w:sz w:val="22"/>
          <w:szCs w:val="22"/>
          <w:lang w:val="en-US"/>
        </w:rPr>
        <w:t>nd the Regulation laid down by R</w:t>
      </w:r>
      <w:r w:rsidR="006A0F72" w:rsidRPr="006A0F72">
        <w:rPr>
          <w:sz w:val="22"/>
          <w:szCs w:val="22"/>
          <w:lang w:val="en-US"/>
        </w:rPr>
        <w:t xml:space="preserve">oyal decree of 4 October 2013 no. 1185 on </w:t>
      </w:r>
      <w:r w:rsidR="00CB4A73">
        <w:rPr>
          <w:sz w:val="22"/>
          <w:szCs w:val="22"/>
          <w:lang w:val="en-US"/>
        </w:rPr>
        <w:t>Defense</w:t>
      </w:r>
      <w:r w:rsidR="006A0F72" w:rsidRPr="006A0F72">
        <w:rPr>
          <w:sz w:val="22"/>
          <w:szCs w:val="22"/>
          <w:lang w:val="en-US"/>
        </w:rPr>
        <w:t xml:space="preserve"> and Security Procurements (FOSA).</w:t>
      </w:r>
      <w:r w:rsidR="0071144E" w:rsidRPr="0071144E">
        <w:rPr>
          <w:sz w:val="22"/>
          <w:szCs w:val="22"/>
          <w:lang w:val="en-US"/>
        </w:rPr>
        <w:t xml:space="preserve"> </w:t>
      </w:r>
    </w:p>
    <w:p w14:paraId="413F29F0" w14:textId="77777777" w:rsidR="006A0F72" w:rsidRPr="006A0F72" w:rsidRDefault="006A0F72" w:rsidP="005B7F98">
      <w:pPr>
        <w:jc w:val="both"/>
        <w:rPr>
          <w:sz w:val="22"/>
          <w:szCs w:val="22"/>
          <w:lang w:val="en-US"/>
        </w:rPr>
      </w:pPr>
    </w:p>
    <w:p w14:paraId="2122013C" w14:textId="0B596F78" w:rsidR="000760B8" w:rsidRDefault="000760B8" w:rsidP="005B7F98">
      <w:pPr>
        <w:jc w:val="both"/>
        <w:rPr>
          <w:sz w:val="22"/>
          <w:lang w:val="en-GB"/>
        </w:rPr>
      </w:pPr>
      <w:r w:rsidRPr="000760B8">
        <w:rPr>
          <w:sz w:val="22"/>
          <w:lang w:val="en-GB"/>
        </w:rPr>
        <w:t xml:space="preserve">The procurement is carried out based on competition with negotiation in accordance with FOSA § 4-2 (d) and § 5-1, corresponding to 2009/81/EC Article 1 (19). Candidates </w:t>
      </w:r>
      <w:r>
        <w:rPr>
          <w:sz w:val="22"/>
          <w:lang w:val="en-GB"/>
        </w:rPr>
        <w:t>seeking</w:t>
      </w:r>
      <w:r w:rsidRPr="000760B8">
        <w:rPr>
          <w:sz w:val="22"/>
          <w:lang w:val="en-GB"/>
        </w:rPr>
        <w:t xml:space="preserve"> to participate in the procurement </w:t>
      </w:r>
      <w:r w:rsidRPr="000760B8">
        <w:rPr>
          <w:sz w:val="22"/>
          <w:lang w:val="en-GB"/>
        </w:rPr>
        <w:lastRenderedPageBreak/>
        <w:t xml:space="preserve">are invited to submit an application </w:t>
      </w:r>
      <w:r>
        <w:rPr>
          <w:sz w:val="22"/>
          <w:lang w:val="en-GB"/>
        </w:rPr>
        <w:t xml:space="preserve">for </w:t>
      </w:r>
      <w:r w:rsidRPr="000760B8">
        <w:rPr>
          <w:sz w:val="22"/>
          <w:lang w:val="en-GB"/>
        </w:rPr>
        <w:t xml:space="preserve">qualification according to this invitation. </w:t>
      </w:r>
    </w:p>
    <w:p w14:paraId="702DA313" w14:textId="77777777" w:rsidR="006A0F72" w:rsidRPr="000760B8" w:rsidRDefault="006A0F72" w:rsidP="005B7F98">
      <w:pPr>
        <w:jc w:val="both"/>
        <w:rPr>
          <w:sz w:val="22"/>
          <w:lang w:val="en-GB"/>
        </w:rPr>
      </w:pPr>
    </w:p>
    <w:p w14:paraId="14627B54" w14:textId="3A619DD5" w:rsidR="000760B8" w:rsidRPr="0071144E" w:rsidRDefault="000760B8" w:rsidP="005B7F98">
      <w:pPr>
        <w:jc w:val="both"/>
        <w:rPr>
          <w:sz w:val="22"/>
          <w:szCs w:val="22"/>
          <w:lang w:val="en-GB"/>
        </w:rPr>
      </w:pPr>
      <w:r w:rsidRPr="000760B8">
        <w:rPr>
          <w:sz w:val="22"/>
          <w:lang w:val="en-GB"/>
        </w:rPr>
        <w:t>Can</w:t>
      </w:r>
      <w:r>
        <w:rPr>
          <w:sz w:val="22"/>
          <w:lang w:val="en-GB"/>
        </w:rPr>
        <w:t xml:space="preserve">didates that fulfil all the </w:t>
      </w:r>
      <w:r w:rsidRPr="000760B8">
        <w:rPr>
          <w:sz w:val="22"/>
          <w:lang w:val="en-GB"/>
        </w:rPr>
        <w:t>qualification requirements listed in section</w:t>
      </w:r>
      <w:r w:rsidR="00952558">
        <w:rPr>
          <w:sz w:val="22"/>
          <w:lang w:val="en-GB"/>
        </w:rPr>
        <w:t xml:space="preserve"> </w:t>
      </w:r>
      <w:r>
        <w:rPr>
          <w:sz w:val="22"/>
          <w:lang w:val="en-GB"/>
        </w:rPr>
        <w:fldChar w:fldCharType="begin"/>
      </w:r>
      <w:r>
        <w:rPr>
          <w:sz w:val="22"/>
          <w:lang w:val="en-GB"/>
        </w:rPr>
        <w:instrText xml:space="preserve"> REF _Ref3788177 \r \h </w:instrText>
      </w:r>
      <w:r w:rsidR="005B7F98">
        <w:rPr>
          <w:sz w:val="22"/>
          <w:lang w:val="en-GB"/>
        </w:rPr>
        <w:instrText xml:space="preserve"> \* MERGEFORMAT </w:instrText>
      </w:r>
      <w:r>
        <w:rPr>
          <w:sz w:val="22"/>
          <w:lang w:val="en-GB"/>
        </w:rPr>
      </w:r>
      <w:r>
        <w:rPr>
          <w:sz w:val="22"/>
          <w:lang w:val="en-GB"/>
        </w:rPr>
        <w:fldChar w:fldCharType="separate"/>
      </w:r>
      <w:r w:rsidR="00CA1A78">
        <w:rPr>
          <w:sz w:val="22"/>
          <w:lang w:val="en-GB"/>
        </w:rPr>
        <w:t>11</w:t>
      </w:r>
      <w:r>
        <w:rPr>
          <w:sz w:val="22"/>
          <w:lang w:val="en-GB"/>
        </w:rPr>
        <w:fldChar w:fldCharType="end"/>
      </w:r>
      <w:r>
        <w:rPr>
          <w:sz w:val="22"/>
          <w:lang w:val="en-GB"/>
        </w:rPr>
        <w:t xml:space="preserve"> </w:t>
      </w:r>
      <w:r w:rsidRPr="000760B8">
        <w:rPr>
          <w:sz w:val="22"/>
          <w:lang w:val="en-GB"/>
        </w:rPr>
        <w:t>will be invited to submit an offer. The Purchaser reserves the right to limit the number of candidates</w:t>
      </w:r>
      <w:r w:rsidR="00952558">
        <w:rPr>
          <w:sz w:val="22"/>
          <w:lang w:val="en-GB"/>
        </w:rPr>
        <w:t>.</w:t>
      </w:r>
      <w:r w:rsidR="0071144E">
        <w:rPr>
          <w:sz w:val="22"/>
          <w:lang w:val="en-GB"/>
        </w:rPr>
        <w:t xml:space="preserve"> </w:t>
      </w:r>
    </w:p>
    <w:p w14:paraId="0BBBFA80" w14:textId="77777777" w:rsidR="0071144E" w:rsidRPr="000760B8" w:rsidRDefault="0071144E" w:rsidP="005B7F98">
      <w:pPr>
        <w:jc w:val="both"/>
      </w:pPr>
    </w:p>
    <w:p w14:paraId="03693EC6" w14:textId="4FF83A22" w:rsidR="00291DA6" w:rsidRPr="009D0EA1" w:rsidRDefault="009D0EA1" w:rsidP="005B7F98">
      <w:pPr>
        <w:pStyle w:val="Contractstyle"/>
        <w:ind w:left="0"/>
        <w:jc w:val="both"/>
        <w:rPr>
          <w:lang w:val="en-GB"/>
        </w:rPr>
      </w:pPr>
      <w:r w:rsidRPr="009D0EA1">
        <w:rPr>
          <w:lang w:val="en-GB"/>
        </w:rPr>
        <w:t xml:space="preserve">This procurement will be conducted </w:t>
      </w:r>
      <w:r w:rsidR="00A71254">
        <w:rPr>
          <w:lang w:val="en-GB"/>
        </w:rPr>
        <w:t xml:space="preserve">pursuant </w:t>
      </w:r>
      <w:r w:rsidRPr="009D0EA1">
        <w:rPr>
          <w:lang w:val="en-GB"/>
        </w:rPr>
        <w:t>to FOSA</w:t>
      </w:r>
      <w:r w:rsidR="00A72109">
        <w:rPr>
          <w:lang w:val="en-GB"/>
        </w:rPr>
        <w:t xml:space="preserve"> part II</w:t>
      </w:r>
      <w:r w:rsidRPr="009D0EA1">
        <w:rPr>
          <w:lang w:val="en-GB"/>
        </w:rPr>
        <w:t xml:space="preserve"> § 5-1 as a: </w:t>
      </w:r>
    </w:p>
    <w:p w14:paraId="56341E07" w14:textId="77777777" w:rsidR="008C51E7" w:rsidRDefault="009D0EA1" w:rsidP="005B7F98">
      <w:pPr>
        <w:pStyle w:val="Contractstyle"/>
        <w:numPr>
          <w:ilvl w:val="0"/>
          <w:numId w:val="15"/>
        </w:numPr>
        <w:ind w:left="720"/>
        <w:jc w:val="both"/>
        <w:rPr>
          <w:lang w:val="en-GB"/>
        </w:rPr>
      </w:pPr>
      <w:r w:rsidRPr="009D0EA1">
        <w:rPr>
          <w:lang w:val="en-GB"/>
        </w:rPr>
        <w:t>Competition</w:t>
      </w:r>
      <w:r w:rsidR="00A72109">
        <w:rPr>
          <w:lang w:val="en-GB"/>
        </w:rPr>
        <w:t xml:space="preserve"> with negotiations</w:t>
      </w:r>
      <w:r w:rsidRPr="009D0EA1">
        <w:rPr>
          <w:lang w:val="en-GB"/>
        </w:rPr>
        <w:t xml:space="preserve"> with publication in advance </w:t>
      </w:r>
    </w:p>
    <w:p w14:paraId="1AB62DDE" w14:textId="7A4F5809" w:rsidR="008C51E7" w:rsidRDefault="00DF49A2" w:rsidP="005B7F98">
      <w:pPr>
        <w:pStyle w:val="Contractstyle"/>
        <w:numPr>
          <w:ilvl w:val="1"/>
          <w:numId w:val="20"/>
        </w:numPr>
        <w:jc w:val="both"/>
        <w:rPr>
          <w:lang w:val="en-GB"/>
        </w:rPr>
      </w:pPr>
      <w:r>
        <w:rPr>
          <w:lang w:val="en-GB"/>
        </w:rPr>
        <w:t>Part</w:t>
      </w:r>
      <w:r w:rsidR="00FE7564" w:rsidRPr="008C51E7">
        <w:rPr>
          <w:lang w:val="en-GB"/>
        </w:rPr>
        <w:t xml:space="preserve"> 1 of the competition i</w:t>
      </w:r>
      <w:r w:rsidR="00FD5BC4" w:rsidRPr="008C51E7">
        <w:rPr>
          <w:lang w:val="en-GB"/>
        </w:rPr>
        <w:t xml:space="preserve">s </w:t>
      </w:r>
      <w:r w:rsidR="008C51E7">
        <w:rPr>
          <w:lang w:val="en-GB"/>
        </w:rPr>
        <w:t xml:space="preserve">(pre) </w:t>
      </w:r>
      <w:r w:rsidR="00FD5BC4" w:rsidRPr="008C51E7">
        <w:rPr>
          <w:lang w:val="en-GB"/>
        </w:rPr>
        <w:t>qualification (this document)</w:t>
      </w:r>
      <w:r w:rsidR="00A71254" w:rsidRPr="008C51E7">
        <w:rPr>
          <w:lang w:val="en-GB"/>
        </w:rPr>
        <w:t xml:space="preserve"> </w:t>
      </w:r>
    </w:p>
    <w:p w14:paraId="1A51EBB2" w14:textId="6652D3BC" w:rsidR="00A71254" w:rsidRDefault="00DF49A2" w:rsidP="005B7F98">
      <w:pPr>
        <w:pStyle w:val="Contractstyle"/>
        <w:numPr>
          <w:ilvl w:val="1"/>
          <w:numId w:val="20"/>
        </w:numPr>
        <w:jc w:val="both"/>
        <w:rPr>
          <w:lang w:val="en-GB"/>
        </w:rPr>
      </w:pPr>
      <w:r>
        <w:rPr>
          <w:lang w:val="en-GB"/>
        </w:rPr>
        <w:t>Part</w:t>
      </w:r>
      <w:r w:rsidR="00FE7564" w:rsidRPr="008C51E7">
        <w:rPr>
          <w:lang w:val="en-GB"/>
        </w:rPr>
        <w:t xml:space="preserve"> 2 </w:t>
      </w:r>
      <w:r w:rsidR="00664555" w:rsidRPr="008C51E7">
        <w:rPr>
          <w:lang w:val="en-GB"/>
        </w:rPr>
        <w:t xml:space="preserve">of the competition </w:t>
      </w:r>
      <w:r w:rsidR="00FE7564" w:rsidRPr="008C51E7">
        <w:rPr>
          <w:lang w:val="en-GB"/>
        </w:rPr>
        <w:t xml:space="preserve">is </w:t>
      </w:r>
      <w:r w:rsidR="00A71254" w:rsidRPr="008C51E7">
        <w:rPr>
          <w:lang w:val="en-GB"/>
        </w:rPr>
        <w:t xml:space="preserve">the </w:t>
      </w:r>
      <w:r w:rsidR="00FE7564" w:rsidRPr="008C51E7">
        <w:rPr>
          <w:lang w:val="en-GB"/>
        </w:rPr>
        <w:t>submit</w:t>
      </w:r>
      <w:r w:rsidR="00A71254" w:rsidRPr="008C51E7">
        <w:rPr>
          <w:lang w:val="en-GB"/>
        </w:rPr>
        <w:t>tal</w:t>
      </w:r>
      <w:r w:rsidR="00FE7564" w:rsidRPr="008C51E7">
        <w:rPr>
          <w:lang w:val="en-GB"/>
        </w:rPr>
        <w:t xml:space="preserve"> of the invitation to tender, </w:t>
      </w:r>
      <w:r w:rsidR="00A71254" w:rsidRPr="008C51E7">
        <w:rPr>
          <w:lang w:val="en-GB"/>
        </w:rPr>
        <w:t xml:space="preserve">together with </w:t>
      </w:r>
      <w:r w:rsidR="00FE7564" w:rsidRPr="008C51E7">
        <w:rPr>
          <w:lang w:val="en-GB"/>
        </w:rPr>
        <w:t xml:space="preserve">technical </w:t>
      </w:r>
      <w:r w:rsidR="00A71254" w:rsidRPr="008C51E7">
        <w:rPr>
          <w:lang w:val="en-GB"/>
        </w:rPr>
        <w:t xml:space="preserve">and other </w:t>
      </w:r>
      <w:r w:rsidR="00FE7564" w:rsidRPr="008C51E7">
        <w:rPr>
          <w:lang w:val="en-GB"/>
        </w:rPr>
        <w:t xml:space="preserve">specifications to the qualified </w:t>
      </w:r>
      <w:r w:rsidR="00B83DD1">
        <w:rPr>
          <w:lang w:val="en-GB"/>
        </w:rPr>
        <w:t>Candidate</w:t>
      </w:r>
      <w:r w:rsidR="00FE7564" w:rsidRPr="008C51E7">
        <w:rPr>
          <w:lang w:val="en-GB"/>
        </w:rPr>
        <w:t>s</w:t>
      </w:r>
    </w:p>
    <w:p w14:paraId="5AB6531D" w14:textId="77777777" w:rsidR="00032479" w:rsidRDefault="00032479" w:rsidP="005B7F98">
      <w:pPr>
        <w:pStyle w:val="Overskrift2"/>
        <w:jc w:val="both"/>
      </w:pPr>
      <w:bookmarkStart w:id="24" w:name="_Toc68682819"/>
      <w:bookmarkStart w:id="25" w:name="_Ref99249119"/>
      <w:bookmarkStart w:id="26" w:name="_Toc115925031"/>
      <w:bookmarkStart w:id="27" w:name="_Ref277851352"/>
      <w:bookmarkStart w:id="28" w:name="_Toc322533673"/>
      <w:bookmarkStart w:id="29" w:name="_Ref277851383"/>
      <w:bookmarkStart w:id="30" w:name="_Toc322533671"/>
      <w:bookmarkStart w:id="31" w:name="_Toc26534343"/>
      <w:r>
        <w:t>Announcement of the procurement</w:t>
      </w:r>
      <w:bookmarkEnd w:id="31"/>
      <w:r>
        <w:t xml:space="preserve"> </w:t>
      </w:r>
      <w:bookmarkEnd w:id="24"/>
      <w:bookmarkEnd w:id="25"/>
      <w:bookmarkEnd w:id="26"/>
    </w:p>
    <w:p w14:paraId="4AE8A95E" w14:textId="3160275B" w:rsidR="00032479" w:rsidRPr="00032479" w:rsidRDefault="00032479" w:rsidP="005B7F98">
      <w:pPr>
        <w:jc w:val="both"/>
        <w:rPr>
          <w:sz w:val="22"/>
          <w:szCs w:val="22"/>
        </w:rPr>
      </w:pPr>
      <w:r w:rsidRPr="004F10D2">
        <w:rPr>
          <w:sz w:val="22"/>
          <w:szCs w:val="22"/>
        </w:rPr>
        <w:t xml:space="preserve">The procurement </w:t>
      </w:r>
      <w:r w:rsidR="0033272C">
        <w:rPr>
          <w:sz w:val="22"/>
          <w:szCs w:val="22"/>
        </w:rPr>
        <w:t xml:space="preserve">shall be </w:t>
      </w:r>
      <w:r w:rsidR="00952558">
        <w:rPr>
          <w:sz w:val="22"/>
          <w:szCs w:val="22"/>
        </w:rPr>
        <w:t xml:space="preserve">/ is </w:t>
      </w:r>
      <w:r w:rsidRPr="004F10D2">
        <w:rPr>
          <w:sz w:val="22"/>
          <w:szCs w:val="22"/>
        </w:rPr>
        <w:t xml:space="preserve">announced </w:t>
      </w:r>
      <w:r w:rsidR="00952558">
        <w:rPr>
          <w:sz w:val="22"/>
          <w:szCs w:val="22"/>
        </w:rPr>
        <w:t>on the</w:t>
      </w:r>
      <w:r w:rsidRPr="004F10D2">
        <w:rPr>
          <w:sz w:val="22"/>
          <w:szCs w:val="22"/>
        </w:rPr>
        <w:t xml:space="preserve"> </w:t>
      </w:r>
      <w:r w:rsidR="00952558">
        <w:rPr>
          <w:sz w:val="22"/>
          <w:szCs w:val="22"/>
        </w:rPr>
        <w:t xml:space="preserve">Mercell portal </w:t>
      </w:r>
      <w:r w:rsidR="0033272C">
        <w:rPr>
          <w:sz w:val="22"/>
          <w:szCs w:val="22"/>
        </w:rPr>
        <w:t>(</w:t>
      </w:r>
      <w:hyperlink r:id="rId19" w:history="1">
        <w:r w:rsidR="0033272C" w:rsidRPr="00693816">
          <w:rPr>
            <w:rStyle w:val="Hyperkobling"/>
            <w:sz w:val="22"/>
            <w:szCs w:val="22"/>
          </w:rPr>
          <w:t>www.mercell.no</w:t>
        </w:r>
      </w:hyperlink>
      <w:r w:rsidR="0033272C">
        <w:rPr>
          <w:sz w:val="22"/>
          <w:szCs w:val="22"/>
        </w:rPr>
        <w:t xml:space="preserve">) </w:t>
      </w:r>
      <w:r w:rsidR="00743C9D">
        <w:rPr>
          <w:sz w:val="22"/>
          <w:szCs w:val="22"/>
        </w:rPr>
        <w:t>The</w:t>
      </w:r>
      <w:r w:rsidR="00952558">
        <w:rPr>
          <w:sz w:val="22"/>
          <w:szCs w:val="22"/>
        </w:rPr>
        <w:t xml:space="preserve"> </w:t>
      </w:r>
      <w:r w:rsidR="00AF146D">
        <w:rPr>
          <w:sz w:val="22"/>
          <w:szCs w:val="22"/>
        </w:rPr>
        <w:t xml:space="preserve">Mercell </w:t>
      </w:r>
      <w:r w:rsidR="00743C9D">
        <w:rPr>
          <w:sz w:val="22"/>
          <w:szCs w:val="22"/>
        </w:rPr>
        <w:t>p</w:t>
      </w:r>
      <w:r w:rsidR="00952558">
        <w:rPr>
          <w:sz w:val="22"/>
          <w:szCs w:val="22"/>
        </w:rPr>
        <w:t xml:space="preserve">ortal is also </w:t>
      </w:r>
      <w:r w:rsidR="005B24FB">
        <w:rPr>
          <w:sz w:val="22"/>
          <w:szCs w:val="22"/>
        </w:rPr>
        <w:t xml:space="preserve">for </w:t>
      </w:r>
      <w:r w:rsidR="00952558">
        <w:rPr>
          <w:sz w:val="22"/>
          <w:szCs w:val="22"/>
        </w:rPr>
        <w:t xml:space="preserve">coordinating </w:t>
      </w:r>
      <w:r w:rsidRPr="004F10D2">
        <w:rPr>
          <w:sz w:val="22"/>
          <w:szCs w:val="22"/>
        </w:rPr>
        <w:t xml:space="preserve">Doffin (the Norwegian database for public procurements), </w:t>
      </w:r>
      <w:hyperlink r:id="rId20" w:history="1">
        <w:r w:rsidR="00007683" w:rsidRPr="00B744C8">
          <w:rPr>
            <w:rStyle w:val="Hyperkobling"/>
            <w:sz w:val="22"/>
            <w:szCs w:val="22"/>
          </w:rPr>
          <w:t>www.doffin.no</w:t>
        </w:r>
      </w:hyperlink>
      <w:r w:rsidRPr="004F10D2">
        <w:rPr>
          <w:sz w:val="22"/>
          <w:szCs w:val="22"/>
        </w:rPr>
        <w:t>, and Tenders Electronic Daily (TED) (</w:t>
      </w:r>
      <w:hyperlink r:id="rId21" w:history="1">
        <w:r w:rsidR="00007683" w:rsidRPr="00B744C8">
          <w:rPr>
            <w:rStyle w:val="Hyperkobling"/>
            <w:sz w:val="22"/>
            <w:szCs w:val="22"/>
          </w:rPr>
          <w:t>www.ted.europa.eu</w:t>
        </w:r>
      </w:hyperlink>
      <w:r w:rsidRPr="004F10D2">
        <w:rPr>
          <w:sz w:val="22"/>
          <w:szCs w:val="22"/>
        </w:rPr>
        <w:t xml:space="preserve">). </w:t>
      </w:r>
    </w:p>
    <w:p w14:paraId="51466DA6" w14:textId="52FD137F" w:rsidR="00F47758" w:rsidRPr="00A61167" w:rsidRDefault="00F47758" w:rsidP="005B7F98">
      <w:pPr>
        <w:pStyle w:val="Overskrift2"/>
        <w:tabs>
          <w:tab w:val="clear" w:pos="576"/>
          <w:tab w:val="clear" w:pos="720"/>
        </w:tabs>
        <w:ind w:left="709" w:hanging="709"/>
        <w:jc w:val="both"/>
      </w:pPr>
      <w:bookmarkStart w:id="32" w:name="_Ref4409333"/>
      <w:bookmarkStart w:id="33" w:name="_Toc26534344"/>
      <w:r>
        <w:t>Schedule</w:t>
      </w:r>
      <w:bookmarkEnd w:id="27"/>
      <w:bookmarkEnd w:id="28"/>
      <w:bookmarkEnd w:id="32"/>
      <w:bookmarkEnd w:id="33"/>
    </w:p>
    <w:p w14:paraId="13902962" w14:textId="3F038D39" w:rsidR="004F10D2" w:rsidRPr="004F10D2" w:rsidRDefault="00F47758" w:rsidP="005B7F98">
      <w:pPr>
        <w:jc w:val="both"/>
        <w:rPr>
          <w:sz w:val="22"/>
          <w:szCs w:val="22"/>
        </w:rPr>
      </w:pPr>
      <w:r w:rsidRPr="004F10D2">
        <w:rPr>
          <w:sz w:val="22"/>
          <w:szCs w:val="22"/>
        </w:rPr>
        <w:t xml:space="preserve">The Purchaser plans to carry out the procurement in accordance with the progress schedule provided below. All dates are tentative, except for the </w:t>
      </w:r>
      <w:r w:rsidR="00E63CB1">
        <w:rPr>
          <w:sz w:val="22"/>
          <w:szCs w:val="22"/>
        </w:rPr>
        <w:t>qualification</w:t>
      </w:r>
      <w:r w:rsidRPr="004F10D2">
        <w:rPr>
          <w:sz w:val="22"/>
          <w:szCs w:val="22"/>
        </w:rPr>
        <w:t xml:space="preserve"> application deadline which is fixed.</w:t>
      </w:r>
      <w:r w:rsidR="009D6950">
        <w:rPr>
          <w:sz w:val="22"/>
          <w:szCs w:val="22"/>
        </w:rPr>
        <w:t xml:space="preserve"> In order to get access to classified information related to the tender, all poten</w:t>
      </w:r>
      <w:r w:rsidR="00D47CBF">
        <w:rPr>
          <w:sz w:val="22"/>
          <w:szCs w:val="22"/>
        </w:rPr>
        <w:t>t</w:t>
      </w:r>
      <w:r w:rsidR="009D6950">
        <w:rPr>
          <w:sz w:val="22"/>
          <w:szCs w:val="22"/>
        </w:rPr>
        <w:t xml:space="preserve">ial </w:t>
      </w:r>
      <w:r w:rsidR="00D47CBF">
        <w:rPr>
          <w:sz w:val="22"/>
          <w:szCs w:val="22"/>
        </w:rPr>
        <w:t>bidders</w:t>
      </w:r>
      <w:r w:rsidR="009D6950">
        <w:rPr>
          <w:sz w:val="22"/>
          <w:szCs w:val="22"/>
        </w:rPr>
        <w:t xml:space="preserve"> must sign</w:t>
      </w:r>
      <w:r w:rsidRPr="004F10D2">
        <w:rPr>
          <w:sz w:val="22"/>
          <w:szCs w:val="22"/>
        </w:rPr>
        <w:t xml:space="preserve"> </w:t>
      </w:r>
      <w:r w:rsidR="009D6950">
        <w:rPr>
          <w:sz w:val="22"/>
          <w:szCs w:val="22"/>
        </w:rPr>
        <w:t xml:space="preserve">a </w:t>
      </w:r>
      <w:r w:rsidR="009D6950" w:rsidRPr="009D6950">
        <w:rPr>
          <w:sz w:val="22"/>
          <w:szCs w:val="22"/>
        </w:rPr>
        <w:t>Non-Disclosure and Confidentiality Agreement.</w:t>
      </w:r>
    </w:p>
    <w:p w14:paraId="4517CC51" w14:textId="2421E321" w:rsidR="00F47758" w:rsidRPr="009D6950" w:rsidRDefault="00F47758" w:rsidP="005B7F98">
      <w:pPr>
        <w:jc w:val="both"/>
        <w:rPr>
          <w:sz w:val="22"/>
          <w:szCs w:val="22"/>
        </w:rPr>
      </w:pP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6477"/>
        <w:gridCol w:w="2610"/>
      </w:tblGrid>
      <w:tr w:rsidR="00F47758" w:rsidRPr="00736108" w14:paraId="3CC1BA2C" w14:textId="77777777" w:rsidTr="00590364">
        <w:trPr>
          <w:trHeight w:val="280"/>
          <w:jc w:val="center"/>
        </w:trPr>
        <w:tc>
          <w:tcPr>
            <w:tcW w:w="3564" w:type="pct"/>
            <w:shd w:val="clear" w:color="auto" w:fill="C0C0C0"/>
          </w:tcPr>
          <w:p w14:paraId="3D061A04" w14:textId="77777777" w:rsidR="00F47758" w:rsidRPr="001B4F47" w:rsidRDefault="00F47758" w:rsidP="005B7F98">
            <w:pPr>
              <w:pStyle w:val="Contractstyle"/>
              <w:ind w:left="0"/>
              <w:jc w:val="both"/>
              <w:rPr>
                <w:b/>
                <w:lang w:val="en-GB"/>
              </w:rPr>
            </w:pPr>
            <w:r w:rsidRPr="001B4F47">
              <w:rPr>
                <w:b/>
                <w:lang w:val="en-GB"/>
              </w:rPr>
              <w:t xml:space="preserve">Activity </w:t>
            </w:r>
          </w:p>
        </w:tc>
        <w:tc>
          <w:tcPr>
            <w:tcW w:w="1436" w:type="pct"/>
            <w:shd w:val="clear" w:color="auto" w:fill="C0C0C0"/>
          </w:tcPr>
          <w:p w14:paraId="2E20D615" w14:textId="77777777" w:rsidR="00F47758" w:rsidRPr="001B4F47" w:rsidRDefault="00F47758" w:rsidP="005B7F98">
            <w:pPr>
              <w:pStyle w:val="Contractstyle"/>
              <w:ind w:left="0"/>
              <w:jc w:val="both"/>
              <w:rPr>
                <w:b/>
                <w:lang w:val="en-GB"/>
              </w:rPr>
            </w:pPr>
            <w:r w:rsidRPr="001B4F47">
              <w:rPr>
                <w:b/>
                <w:lang w:val="en-GB"/>
              </w:rPr>
              <w:t>Date</w:t>
            </w:r>
          </w:p>
        </w:tc>
      </w:tr>
      <w:tr w:rsidR="00F47758" w:rsidRPr="00F3613D" w14:paraId="1AC5E61A" w14:textId="77777777" w:rsidTr="000B1FB9">
        <w:trPr>
          <w:trHeight w:val="261"/>
          <w:jc w:val="center"/>
        </w:trPr>
        <w:tc>
          <w:tcPr>
            <w:tcW w:w="3564" w:type="pct"/>
          </w:tcPr>
          <w:p w14:paraId="6F0FFBF4" w14:textId="1BDD596E" w:rsidR="00F47758" w:rsidRPr="00F3613D" w:rsidRDefault="00F47758" w:rsidP="005B7F98">
            <w:pPr>
              <w:pStyle w:val="Contractstyle"/>
              <w:ind w:left="0"/>
              <w:rPr>
                <w:lang w:val="en-GB"/>
              </w:rPr>
            </w:pPr>
            <w:r w:rsidRPr="00F3613D">
              <w:rPr>
                <w:lang w:val="en-GB"/>
              </w:rPr>
              <w:t xml:space="preserve">Announcement on </w:t>
            </w:r>
            <w:r w:rsidR="00BA31C5">
              <w:rPr>
                <w:lang w:val="en-GB"/>
              </w:rPr>
              <w:t>MERCELL/</w:t>
            </w:r>
            <w:r w:rsidRPr="00F3613D">
              <w:rPr>
                <w:lang w:val="en-GB"/>
              </w:rPr>
              <w:t>DOFFIN/TED</w:t>
            </w:r>
          </w:p>
        </w:tc>
        <w:tc>
          <w:tcPr>
            <w:tcW w:w="1436" w:type="pct"/>
            <w:shd w:val="clear" w:color="auto" w:fill="auto"/>
          </w:tcPr>
          <w:p w14:paraId="5341B4E7" w14:textId="59C1FA19" w:rsidR="00F47758" w:rsidRPr="00F3613D" w:rsidRDefault="005223A6" w:rsidP="005223A6">
            <w:pPr>
              <w:pStyle w:val="Contractstyle"/>
              <w:ind w:left="0"/>
              <w:jc w:val="both"/>
              <w:rPr>
                <w:lang w:val="en-GB"/>
              </w:rPr>
            </w:pPr>
            <w:r>
              <w:rPr>
                <w:lang w:val="en-GB"/>
              </w:rPr>
              <w:t>10</w:t>
            </w:r>
            <w:r w:rsidR="001D6586">
              <w:rPr>
                <w:lang w:val="en-GB"/>
              </w:rPr>
              <w:t>.1</w:t>
            </w:r>
            <w:r>
              <w:rPr>
                <w:lang w:val="en-GB"/>
              </w:rPr>
              <w:t>2</w:t>
            </w:r>
            <w:r w:rsidR="00012FDF">
              <w:rPr>
                <w:lang w:val="en-GB"/>
              </w:rPr>
              <w:t>.19</w:t>
            </w:r>
          </w:p>
        </w:tc>
      </w:tr>
      <w:tr w:rsidR="0092435B" w:rsidRPr="00F3613D" w14:paraId="14E07D32" w14:textId="77777777" w:rsidTr="000B1FB9">
        <w:trPr>
          <w:trHeight w:val="261"/>
          <w:jc w:val="center"/>
        </w:trPr>
        <w:tc>
          <w:tcPr>
            <w:tcW w:w="3564" w:type="pct"/>
          </w:tcPr>
          <w:p w14:paraId="7A93ABC3" w14:textId="2BF9261E" w:rsidR="0092435B" w:rsidRPr="005B24FB" w:rsidRDefault="0092435B" w:rsidP="005B7F98">
            <w:pPr>
              <w:pStyle w:val="Contractstyle"/>
              <w:ind w:left="0"/>
              <w:rPr>
                <w:lang w:val="en-GB"/>
              </w:rPr>
            </w:pPr>
            <w:r w:rsidRPr="00F3613D">
              <w:rPr>
                <w:lang w:val="en-GB"/>
              </w:rPr>
              <w:t xml:space="preserve">Deadline for posing questions about the </w:t>
            </w:r>
            <w:r w:rsidR="00E63CB1">
              <w:rPr>
                <w:lang w:val="en-GB"/>
              </w:rPr>
              <w:t>qualification</w:t>
            </w:r>
          </w:p>
        </w:tc>
        <w:tc>
          <w:tcPr>
            <w:tcW w:w="1436" w:type="pct"/>
            <w:shd w:val="clear" w:color="auto" w:fill="auto"/>
          </w:tcPr>
          <w:p w14:paraId="0E315041" w14:textId="411E328C" w:rsidR="0092435B" w:rsidRPr="000B1FB9" w:rsidRDefault="001D6586" w:rsidP="005223A6">
            <w:pPr>
              <w:pStyle w:val="Contractstyle"/>
              <w:ind w:left="0"/>
              <w:jc w:val="both"/>
              <w:rPr>
                <w:lang w:val="en-GB"/>
              </w:rPr>
            </w:pPr>
            <w:r>
              <w:rPr>
                <w:lang w:val="en-GB"/>
              </w:rPr>
              <w:t>1</w:t>
            </w:r>
            <w:r w:rsidR="005223A6">
              <w:rPr>
                <w:lang w:val="en-GB"/>
              </w:rPr>
              <w:t>0</w:t>
            </w:r>
            <w:r>
              <w:rPr>
                <w:lang w:val="en-GB"/>
              </w:rPr>
              <w:t>.</w:t>
            </w:r>
            <w:r w:rsidR="005223A6">
              <w:rPr>
                <w:lang w:val="en-GB"/>
              </w:rPr>
              <w:t>0</w:t>
            </w:r>
            <w:r>
              <w:rPr>
                <w:lang w:val="en-GB"/>
              </w:rPr>
              <w:t>1</w:t>
            </w:r>
            <w:r w:rsidR="00012FDF" w:rsidRPr="000B1FB9">
              <w:rPr>
                <w:lang w:val="en-GB"/>
              </w:rPr>
              <w:t>.</w:t>
            </w:r>
            <w:r w:rsidR="005223A6">
              <w:rPr>
                <w:lang w:val="en-GB"/>
              </w:rPr>
              <w:t>20</w:t>
            </w:r>
          </w:p>
        </w:tc>
      </w:tr>
      <w:tr w:rsidR="0092435B" w:rsidRPr="00F3613D" w14:paraId="28AF9361" w14:textId="77777777" w:rsidTr="000B1FB9">
        <w:trPr>
          <w:trHeight w:val="261"/>
          <w:jc w:val="center"/>
        </w:trPr>
        <w:tc>
          <w:tcPr>
            <w:tcW w:w="3564" w:type="pct"/>
          </w:tcPr>
          <w:p w14:paraId="333BDF01" w14:textId="0AA6B0B7" w:rsidR="0092435B" w:rsidRPr="00F3613D" w:rsidRDefault="0092435B" w:rsidP="005B7F98">
            <w:pPr>
              <w:pStyle w:val="Contractstyle"/>
              <w:ind w:left="0"/>
              <w:rPr>
                <w:lang w:val="en-GB"/>
              </w:rPr>
            </w:pPr>
            <w:r w:rsidRPr="00F3613D">
              <w:rPr>
                <w:b/>
                <w:lang w:val="en-GB"/>
              </w:rPr>
              <w:t xml:space="preserve">Deadline for receipt of </w:t>
            </w:r>
            <w:r w:rsidR="00B83DD1">
              <w:rPr>
                <w:b/>
                <w:lang w:val="en-GB"/>
              </w:rPr>
              <w:t>Candidate</w:t>
            </w:r>
            <w:r>
              <w:rPr>
                <w:b/>
                <w:lang w:val="en-GB"/>
              </w:rPr>
              <w:t xml:space="preserve">’s  Request for Qualification </w:t>
            </w:r>
            <w:r w:rsidRPr="00F3613D">
              <w:rPr>
                <w:b/>
                <w:lang w:val="en-GB"/>
              </w:rPr>
              <w:t xml:space="preserve"> application</w:t>
            </w:r>
            <w:r>
              <w:rPr>
                <w:b/>
                <w:lang w:val="en-GB"/>
              </w:rPr>
              <w:t xml:space="preserve"> / </w:t>
            </w:r>
            <w:r w:rsidRPr="00F3613D">
              <w:rPr>
                <w:b/>
                <w:lang w:val="en-GB"/>
              </w:rPr>
              <w:t>qualification due date</w:t>
            </w:r>
          </w:p>
        </w:tc>
        <w:tc>
          <w:tcPr>
            <w:tcW w:w="1436" w:type="pct"/>
            <w:shd w:val="clear" w:color="auto" w:fill="auto"/>
          </w:tcPr>
          <w:p w14:paraId="1AE6F0C6" w14:textId="364669A5" w:rsidR="0092435B" w:rsidRPr="000B1FB9" w:rsidRDefault="005223A6" w:rsidP="005223A6">
            <w:pPr>
              <w:pStyle w:val="Contractstyle"/>
              <w:ind w:left="0"/>
              <w:jc w:val="both"/>
              <w:rPr>
                <w:b/>
                <w:lang w:val="en-GB"/>
              </w:rPr>
            </w:pPr>
            <w:r>
              <w:rPr>
                <w:b/>
                <w:lang w:val="en-GB"/>
              </w:rPr>
              <w:t>30.0</w:t>
            </w:r>
            <w:r w:rsidR="001D6586">
              <w:rPr>
                <w:b/>
                <w:lang w:val="en-GB"/>
              </w:rPr>
              <w:t>1</w:t>
            </w:r>
            <w:r w:rsidR="00012FDF" w:rsidRPr="000B1FB9">
              <w:rPr>
                <w:b/>
                <w:lang w:val="en-GB"/>
              </w:rPr>
              <w:t>.</w:t>
            </w:r>
            <w:r>
              <w:rPr>
                <w:b/>
                <w:lang w:val="en-GB"/>
              </w:rPr>
              <w:t>20</w:t>
            </w:r>
            <w:r w:rsidR="00012FDF" w:rsidRPr="000B1FB9">
              <w:rPr>
                <w:b/>
                <w:lang w:val="en-GB"/>
              </w:rPr>
              <w:t xml:space="preserve"> 14:00 (CET)</w:t>
            </w:r>
          </w:p>
        </w:tc>
      </w:tr>
      <w:tr w:rsidR="0092435B" w:rsidRPr="00F3613D" w14:paraId="25D05197" w14:textId="77777777" w:rsidTr="000B1FB9">
        <w:trPr>
          <w:trHeight w:val="261"/>
          <w:jc w:val="center"/>
        </w:trPr>
        <w:tc>
          <w:tcPr>
            <w:tcW w:w="3564" w:type="pct"/>
          </w:tcPr>
          <w:p w14:paraId="3AA7D129" w14:textId="379DF63C" w:rsidR="0092435B" w:rsidRPr="00F3613D" w:rsidRDefault="0092435B" w:rsidP="005B7F98">
            <w:pPr>
              <w:pStyle w:val="Contractstyle"/>
              <w:ind w:left="0"/>
              <w:rPr>
                <w:lang w:val="en-GB"/>
              </w:rPr>
            </w:pPr>
            <w:r w:rsidRPr="00F3613D">
              <w:rPr>
                <w:lang w:val="en-GB"/>
              </w:rPr>
              <w:t xml:space="preserve">Evaluation of </w:t>
            </w:r>
            <w:r w:rsidR="00E63CB1">
              <w:rPr>
                <w:lang w:val="en-GB"/>
              </w:rPr>
              <w:t>qualification</w:t>
            </w:r>
            <w:r w:rsidRPr="00F3613D">
              <w:rPr>
                <w:lang w:val="en-GB"/>
              </w:rPr>
              <w:t xml:space="preserve"> applications</w:t>
            </w:r>
          </w:p>
        </w:tc>
        <w:tc>
          <w:tcPr>
            <w:tcW w:w="1436" w:type="pct"/>
            <w:shd w:val="clear" w:color="auto" w:fill="auto"/>
          </w:tcPr>
          <w:p w14:paraId="530FF254" w14:textId="3A2A20F9" w:rsidR="0092435B" w:rsidRPr="000B1FB9" w:rsidRDefault="005223A6" w:rsidP="005223A6">
            <w:pPr>
              <w:pStyle w:val="Contractstyle"/>
              <w:ind w:left="0"/>
              <w:jc w:val="both"/>
              <w:rPr>
                <w:lang w:val="en-GB"/>
              </w:rPr>
            </w:pPr>
            <w:r>
              <w:rPr>
                <w:lang w:val="en-GB"/>
              </w:rPr>
              <w:t>15.0</w:t>
            </w:r>
            <w:r w:rsidR="00012FDF" w:rsidRPr="000B1FB9">
              <w:rPr>
                <w:lang w:val="en-GB"/>
              </w:rPr>
              <w:t>2.</w:t>
            </w:r>
            <w:r>
              <w:rPr>
                <w:lang w:val="en-GB"/>
              </w:rPr>
              <w:t>20</w:t>
            </w:r>
          </w:p>
        </w:tc>
      </w:tr>
      <w:tr w:rsidR="0092435B" w:rsidRPr="00F3613D" w14:paraId="14F66FA8" w14:textId="77777777" w:rsidTr="000B1FB9">
        <w:trPr>
          <w:trHeight w:val="261"/>
          <w:jc w:val="center"/>
        </w:trPr>
        <w:tc>
          <w:tcPr>
            <w:tcW w:w="3564" w:type="pct"/>
          </w:tcPr>
          <w:p w14:paraId="43D6D5DD" w14:textId="0FC73B95" w:rsidR="0092435B" w:rsidRPr="00F3613D" w:rsidRDefault="0092435B" w:rsidP="00097FDB">
            <w:pPr>
              <w:pStyle w:val="Contractstyle"/>
              <w:ind w:left="0"/>
              <w:rPr>
                <w:lang w:val="en-GB"/>
              </w:rPr>
            </w:pPr>
            <w:r w:rsidRPr="00F3613D">
              <w:rPr>
                <w:lang w:val="en-GB"/>
              </w:rPr>
              <w:t xml:space="preserve">Notification to qualified and not qualified </w:t>
            </w:r>
            <w:r w:rsidR="00097FDB">
              <w:rPr>
                <w:lang w:val="en-GB"/>
              </w:rPr>
              <w:t>Candidate</w:t>
            </w:r>
            <w:r w:rsidRPr="00F3613D">
              <w:rPr>
                <w:lang w:val="en-GB"/>
              </w:rPr>
              <w:t xml:space="preserve">  </w:t>
            </w:r>
          </w:p>
        </w:tc>
        <w:tc>
          <w:tcPr>
            <w:tcW w:w="1436" w:type="pct"/>
            <w:shd w:val="clear" w:color="auto" w:fill="auto"/>
          </w:tcPr>
          <w:p w14:paraId="23D7481E" w14:textId="446E2EFF" w:rsidR="0092435B" w:rsidRPr="000B1FB9" w:rsidRDefault="001D6586" w:rsidP="005223A6">
            <w:pPr>
              <w:pStyle w:val="Contractstyle"/>
              <w:ind w:left="0"/>
              <w:rPr>
                <w:lang w:val="en-GB"/>
              </w:rPr>
            </w:pPr>
            <w:r>
              <w:rPr>
                <w:lang w:val="en-GB"/>
              </w:rPr>
              <w:t>0</w:t>
            </w:r>
            <w:r w:rsidR="005223A6">
              <w:rPr>
                <w:lang w:val="en-GB"/>
              </w:rPr>
              <w:t>3</w:t>
            </w:r>
            <w:r w:rsidR="00012FDF" w:rsidRPr="000B1FB9">
              <w:rPr>
                <w:lang w:val="en-GB"/>
              </w:rPr>
              <w:t>.</w:t>
            </w:r>
            <w:r w:rsidR="005223A6">
              <w:rPr>
                <w:lang w:val="en-GB"/>
              </w:rPr>
              <w:t>03</w:t>
            </w:r>
            <w:r w:rsidR="00012FDF" w:rsidRPr="000B1FB9">
              <w:rPr>
                <w:lang w:val="en-GB"/>
              </w:rPr>
              <w:t>.</w:t>
            </w:r>
            <w:r w:rsidR="005223A6">
              <w:rPr>
                <w:lang w:val="en-GB"/>
              </w:rPr>
              <w:t>20</w:t>
            </w:r>
          </w:p>
        </w:tc>
      </w:tr>
      <w:tr w:rsidR="0092435B" w:rsidRPr="00F3613D" w14:paraId="5B60F90F" w14:textId="77777777" w:rsidTr="000B1FB9">
        <w:trPr>
          <w:trHeight w:val="261"/>
          <w:jc w:val="center"/>
        </w:trPr>
        <w:tc>
          <w:tcPr>
            <w:tcW w:w="3564" w:type="pct"/>
          </w:tcPr>
          <w:p w14:paraId="4D2641D1" w14:textId="00F8F728" w:rsidR="0092435B" w:rsidRPr="00F3613D" w:rsidRDefault="0092435B" w:rsidP="00237D75">
            <w:pPr>
              <w:pStyle w:val="Contractstyle"/>
              <w:ind w:left="0"/>
              <w:rPr>
                <w:lang w:val="en-GB"/>
              </w:rPr>
            </w:pPr>
            <w:r w:rsidRPr="00F3613D">
              <w:rPr>
                <w:lang w:val="en-GB"/>
              </w:rPr>
              <w:t xml:space="preserve">Tender Documents sent to </w:t>
            </w:r>
            <w:r w:rsidR="00B83DD1">
              <w:rPr>
                <w:lang w:val="en-GB"/>
              </w:rPr>
              <w:t>Candidate</w:t>
            </w:r>
          </w:p>
        </w:tc>
        <w:tc>
          <w:tcPr>
            <w:tcW w:w="1436" w:type="pct"/>
            <w:shd w:val="clear" w:color="auto" w:fill="auto"/>
          </w:tcPr>
          <w:p w14:paraId="4FB7DB32" w14:textId="117BF7EA" w:rsidR="0092435B" w:rsidRPr="000B1FB9" w:rsidRDefault="0083655A" w:rsidP="005223A6">
            <w:pPr>
              <w:pStyle w:val="Contractstyle"/>
              <w:ind w:left="0"/>
              <w:rPr>
                <w:lang w:val="en-GB"/>
              </w:rPr>
            </w:pPr>
            <w:r>
              <w:rPr>
                <w:lang w:val="en-GB"/>
              </w:rPr>
              <w:t>10.0</w:t>
            </w:r>
            <w:r w:rsidR="005223A6">
              <w:rPr>
                <w:lang w:val="en-GB"/>
              </w:rPr>
              <w:t>3</w:t>
            </w:r>
            <w:r w:rsidR="00012FDF" w:rsidRPr="000B1FB9">
              <w:rPr>
                <w:lang w:val="en-GB"/>
              </w:rPr>
              <w:t>.</w:t>
            </w:r>
            <w:r w:rsidR="001A0CB0" w:rsidRPr="000B1FB9">
              <w:rPr>
                <w:lang w:val="en-GB"/>
              </w:rPr>
              <w:t>20</w:t>
            </w:r>
          </w:p>
        </w:tc>
      </w:tr>
      <w:tr w:rsidR="009D6950" w:rsidRPr="00F3613D" w14:paraId="6035077C" w14:textId="77777777" w:rsidTr="000B1FB9">
        <w:trPr>
          <w:trHeight w:val="347"/>
          <w:jc w:val="center"/>
        </w:trPr>
        <w:tc>
          <w:tcPr>
            <w:tcW w:w="3564" w:type="pct"/>
          </w:tcPr>
          <w:p w14:paraId="323FA3DE" w14:textId="76D037F9" w:rsidR="009D6950" w:rsidRPr="00F3613D" w:rsidRDefault="009D6950" w:rsidP="00012929">
            <w:pPr>
              <w:pStyle w:val="Contractstyle"/>
              <w:ind w:left="0"/>
              <w:rPr>
                <w:b/>
                <w:lang w:val="en-GB"/>
              </w:rPr>
            </w:pPr>
            <w:r w:rsidRPr="00F3613D">
              <w:rPr>
                <w:b/>
                <w:lang w:val="en-GB"/>
              </w:rPr>
              <w:t>Deadline for receipt of tenders / Tender due date</w:t>
            </w:r>
          </w:p>
        </w:tc>
        <w:tc>
          <w:tcPr>
            <w:tcW w:w="1436" w:type="pct"/>
            <w:shd w:val="clear" w:color="auto" w:fill="auto"/>
          </w:tcPr>
          <w:p w14:paraId="4E7E594F" w14:textId="0F3472EC" w:rsidR="009D6950" w:rsidRPr="000B1FB9" w:rsidRDefault="005223A6" w:rsidP="001A0CB0">
            <w:pPr>
              <w:pStyle w:val="Contractstyle"/>
              <w:ind w:left="0"/>
              <w:rPr>
                <w:b/>
                <w:lang w:val="en-GB"/>
              </w:rPr>
            </w:pPr>
            <w:r>
              <w:rPr>
                <w:b/>
                <w:lang w:val="en-GB"/>
              </w:rPr>
              <w:t>13.05</w:t>
            </w:r>
            <w:r w:rsidR="009D6950" w:rsidRPr="000B1FB9">
              <w:rPr>
                <w:b/>
                <w:lang w:val="en-GB"/>
              </w:rPr>
              <w:t>.20 14:00 (CET)</w:t>
            </w:r>
          </w:p>
        </w:tc>
      </w:tr>
      <w:tr w:rsidR="009D6950" w:rsidRPr="00F3613D" w14:paraId="02084CA5" w14:textId="77777777" w:rsidTr="000B1FB9">
        <w:trPr>
          <w:trHeight w:val="344"/>
          <w:jc w:val="center"/>
        </w:trPr>
        <w:tc>
          <w:tcPr>
            <w:tcW w:w="3564" w:type="pct"/>
          </w:tcPr>
          <w:p w14:paraId="6D6D0D71" w14:textId="1115DB29" w:rsidR="009D6950" w:rsidRPr="00F3613D" w:rsidRDefault="009D6950" w:rsidP="00012929">
            <w:pPr>
              <w:pStyle w:val="Contractstyle"/>
              <w:ind w:left="0"/>
              <w:rPr>
                <w:lang w:val="en-GB"/>
              </w:rPr>
            </w:pPr>
            <w:r w:rsidRPr="00F3613D">
              <w:rPr>
                <w:lang w:val="en-GB"/>
              </w:rPr>
              <w:t xml:space="preserve">Opening of tenders </w:t>
            </w:r>
          </w:p>
        </w:tc>
        <w:tc>
          <w:tcPr>
            <w:tcW w:w="1436" w:type="pct"/>
            <w:shd w:val="clear" w:color="auto" w:fill="auto"/>
          </w:tcPr>
          <w:p w14:paraId="0BA98963" w14:textId="429EED07" w:rsidR="009D6950" w:rsidRPr="000B1FB9" w:rsidRDefault="0083655A" w:rsidP="005223A6">
            <w:pPr>
              <w:pStyle w:val="Contractstyle"/>
              <w:ind w:left="0"/>
              <w:rPr>
                <w:lang w:val="en-GB"/>
              </w:rPr>
            </w:pPr>
            <w:r>
              <w:rPr>
                <w:lang w:val="en-GB"/>
              </w:rPr>
              <w:t>14.0</w:t>
            </w:r>
            <w:r w:rsidR="005223A6">
              <w:rPr>
                <w:lang w:val="en-GB"/>
              </w:rPr>
              <w:t>5</w:t>
            </w:r>
            <w:r w:rsidR="009D6950" w:rsidRPr="000B1FB9">
              <w:rPr>
                <w:lang w:val="en-GB"/>
              </w:rPr>
              <w:t>.20</w:t>
            </w:r>
          </w:p>
        </w:tc>
      </w:tr>
      <w:tr w:rsidR="009D6950" w:rsidRPr="00F3613D" w14:paraId="43EC2137" w14:textId="77777777" w:rsidTr="000B1FB9">
        <w:trPr>
          <w:trHeight w:val="335"/>
          <w:jc w:val="center"/>
        </w:trPr>
        <w:tc>
          <w:tcPr>
            <w:tcW w:w="3564" w:type="pct"/>
          </w:tcPr>
          <w:p w14:paraId="23AA1778" w14:textId="3CD209AA" w:rsidR="009D6950" w:rsidRPr="00F3613D" w:rsidRDefault="009D6950" w:rsidP="0083655A">
            <w:pPr>
              <w:pStyle w:val="Contractstyle"/>
              <w:ind w:left="0"/>
              <w:rPr>
                <w:lang w:val="en-GB"/>
              </w:rPr>
            </w:pPr>
            <w:r w:rsidRPr="00F3613D">
              <w:rPr>
                <w:lang w:val="en-GB"/>
              </w:rPr>
              <w:t xml:space="preserve">Tender evaluation, </w:t>
            </w:r>
            <w:r>
              <w:rPr>
                <w:lang w:val="en-GB"/>
              </w:rPr>
              <w:t xml:space="preserve">Quality Management System Assessment, </w:t>
            </w:r>
            <w:r w:rsidR="0083655A">
              <w:rPr>
                <w:lang w:val="en-GB"/>
              </w:rPr>
              <w:t>negotiations, and demonstration</w:t>
            </w:r>
            <w:r w:rsidRPr="00F3613D">
              <w:rPr>
                <w:lang w:val="en-GB"/>
              </w:rPr>
              <w:t xml:space="preserve">   </w:t>
            </w:r>
          </w:p>
        </w:tc>
        <w:tc>
          <w:tcPr>
            <w:tcW w:w="1436" w:type="pct"/>
            <w:shd w:val="clear" w:color="auto" w:fill="auto"/>
          </w:tcPr>
          <w:p w14:paraId="4F53262B" w14:textId="027911F6" w:rsidR="009D6950" w:rsidRPr="000B1FB9" w:rsidRDefault="009D6950" w:rsidP="00C42A4E">
            <w:pPr>
              <w:pStyle w:val="Contractstyle"/>
              <w:ind w:left="0"/>
              <w:rPr>
                <w:lang w:val="en-GB"/>
              </w:rPr>
            </w:pPr>
            <w:r w:rsidRPr="000B1FB9">
              <w:rPr>
                <w:lang w:val="en-GB"/>
              </w:rPr>
              <w:t>Q2-Q3</w:t>
            </w:r>
            <w:r w:rsidR="00B068D4">
              <w:rPr>
                <w:lang w:val="en-GB"/>
              </w:rPr>
              <w:t xml:space="preserve"> 2020</w:t>
            </w:r>
          </w:p>
        </w:tc>
      </w:tr>
      <w:tr w:rsidR="009D6950" w:rsidRPr="00F3613D" w14:paraId="6E6D8CD5" w14:textId="77777777" w:rsidTr="000B1FB9">
        <w:trPr>
          <w:trHeight w:val="346"/>
          <w:jc w:val="center"/>
        </w:trPr>
        <w:tc>
          <w:tcPr>
            <w:tcW w:w="3564" w:type="pct"/>
          </w:tcPr>
          <w:p w14:paraId="54C31831" w14:textId="77777777" w:rsidR="009D6950" w:rsidRPr="00F3613D" w:rsidRDefault="009D6950" w:rsidP="00012929">
            <w:pPr>
              <w:pStyle w:val="Contractstyle"/>
              <w:ind w:left="0"/>
              <w:rPr>
                <w:lang w:val="en-GB"/>
              </w:rPr>
            </w:pPr>
            <w:r w:rsidRPr="00F3613D">
              <w:rPr>
                <w:lang w:val="en-GB"/>
              </w:rPr>
              <w:t xml:space="preserve">Contract award </w:t>
            </w:r>
          </w:p>
        </w:tc>
        <w:tc>
          <w:tcPr>
            <w:tcW w:w="1436" w:type="pct"/>
            <w:shd w:val="clear" w:color="auto" w:fill="auto"/>
          </w:tcPr>
          <w:p w14:paraId="5B83E824" w14:textId="57E5E2E6" w:rsidR="009D6950" w:rsidRPr="000B1FB9" w:rsidRDefault="009D6950" w:rsidP="00012929">
            <w:pPr>
              <w:pStyle w:val="Contractstyle"/>
              <w:ind w:left="0"/>
              <w:rPr>
                <w:lang w:val="en-GB"/>
              </w:rPr>
            </w:pPr>
            <w:r w:rsidRPr="000B1FB9">
              <w:rPr>
                <w:lang w:val="en-GB"/>
              </w:rPr>
              <w:t>Q3</w:t>
            </w:r>
            <w:r w:rsidR="00B068D4">
              <w:rPr>
                <w:lang w:val="en-GB"/>
              </w:rPr>
              <w:t xml:space="preserve"> 2020</w:t>
            </w:r>
          </w:p>
        </w:tc>
      </w:tr>
      <w:tr w:rsidR="009D6950" w:rsidRPr="00F3613D" w14:paraId="4BF91627" w14:textId="77777777" w:rsidTr="000B1FB9">
        <w:trPr>
          <w:trHeight w:val="355"/>
          <w:jc w:val="center"/>
        </w:trPr>
        <w:tc>
          <w:tcPr>
            <w:tcW w:w="3564" w:type="pct"/>
          </w:tcPr>
          <w:p w14:paraId="7BC0CCD3" w14:textId="77777777" w:rsidR="009D6950" w:rsidRPr="00F3613D" w:rsidRDefault="009D6950" w:rsidP="00012929">
            <w:pPr>
              <w:pStyle w:val="Contractstyle"/>
              <w:ind w:left="0"/>
              <w:rPr>
                <w:lang w:val="en-GB"/>
              </w:rPr>
            </w:pPr>
            <w:r w:rsidRPr="00F3613D">
              <w:rPr>
                <w:lang w:val="en-GB"/>
              </w:rPr>
              <w:t xml:space="preserve">Standstill period </w:t>
            </w:r>
          </w:p>
        </w:tc>
        <w:tc>
          <w:tcPr>
            <w:tcW w:w="1436" w:type="pct"/>
            <w:shd w:val="clear" w:color="auto" w:fill="auto"/>
          </w:tcPr>
          <w:p w14:paraId="2E7EA7D3" w14:textId="2BB46DE9" w:rsidR="009D6950" w:rsidRPr="000B1FB9" w:rsidRDefault="009D6950" w:rsidP="00012929">
            <w:pPr>
              <w:pStyle w:val="Contractstyle"/>
              <w:ind w:left="0"/>
              <w:rPr>
                <w:lang w:val="en-GB"/>
              </w:rPr>
            </w:pPr>
            <w:r w:rsidRPr="000B1FB9">
              <w:rPr>
                <w:lang w:val="en-GB"/>
              </w:rPr>
              <w:t xml:space="preserve">10 </w:t>
            </w:r>
            <w:r w:rsidR="00B068D4">
              <w:rPr>
                <w:lang w:val="en-GB"/>
              </w:rPr>
              <w:t xml:space="preserve">calendar </w:t>
            </w:r>
            <w:r w:rsidRPr="000B1FB9">
              <w:rPr>
                <w:lang w:val="en-GB"/>
              </w:rPr>
              <w:t>days</w:t>
            </w:r>
          </w:p>
        </w:tc>
      </w:tr>
      <w:tr w:rsidR="009D6950" w:rsidRPr="00F3613D" w14:paraId="538F98F8" w14:textId="77777777" w:rsidTr="000B1FB9">
        <w:trPr>
          <w:trHeight w:val="338"/>
          <w:jc w:val="center"/>
        </w:trPr>
        <w:tc>
          <w:tcPr>
            <w:tcW w:w="3564" w:type="pct"/>
          </w:tcPr>
          <w:p w14:paraId="2DD3C177" w14:textId="77777777" w:rsidR="009D6950" w:rsidRPr="00F3613D" w:rsidRDefault="009D6950" w:rsidP="00012929">
            <w:pPr>
              <w:pStyle w:val="Contractstyle"/>
              <w:ind w:left="0"/>
              <w:rPr>
                <w:lang w:val="en-GB"/>
              </w:rPr>
            </w:pPr>
            <w:r w:rsidRPr="00F3613D">
              <w:rPr>
                <w:lang w:val="en-GB"/>
              </w:rPr>
              <w:t xml:space="preserve">Signing of Contract </w:t>
            </w:r>
          </w:p>
        </w:tc>
        <w:tc>
          <w:tcPr>
            <w:tcW w:w="1436" w:type="pct"/>
            <w:shd w:val="clear" w:color="auto" w:fill="auto"/>
          </w:tcPr>
          <w:p w14:paraId="2FB1D044" w14:textId="1617E22E" w:rsidR="009D6950" w:rsidRPr="000B1FB9" w:rsidRDefault="009D6950" w:rsidP="0083655A">
            <w:pPr>
              <w:pStyle w:val="Contractstyle"/>
              <w:ind w:left="0"/>
              <w:rPr>
                <w:lang w:val="en-GB"/>
              </w:rPr>
            </w:pPr>
            <w:r w:rsidRPr="000B1FB9">
              <w:rPr>
                <w:lang w:val="en-GB"/>
              </w:rPr>
              <w:t>Q</w:t>
            </w:r>
            <w:r w:rsidR="0083655A">
              <w:rPr>
                <w:lang w:val="en-GB"/>
              </w:rPr>
              <w:t>4</w:t>
            </w:r>
            <w:r w:rsidR="00B068D4">
              <w:rPr>
                <w:lang w:val="en-GB"/>
              </w:rPr>
              <w:t xml:space="preserve"> 2020</w:t>
            </w:r>
          </w:p>
        </w:tc>
      </w:tr>
    </w:tbl>
    <w:p w14:paraId="0720104B" w14:textId="7C3558EB" w:rsidR="00F47758" w:rsidRPr="00F3613D" w:rsidRDefault="00F47758" w:rsidP="005B7F98">
      <w:pPr>
        <w:pStyle w:val="Overskrift2"/>
        <w:tabs>
          <w:tab w:val="clear" w:pos="576"/>
          <w:tab w:val="clear" w:pos="720"/>
        </w:tabs>
        <w:ind w:left="709" w:hanging="709"/>
        <w:jc w:val="both"/>
      </w:pPr>
      <w:bookmarkStart w:id="34" w:name="_Toc26534345"/>
      <w:r w:rsidRPr="00F3613D">
        <w:lastRenderedPageBreak/>
        <w:t xml:space="preserve">Questions relating to this </w:t>
      </w:r>
      <w:r w:rsidR="00E63CB1">
        <w:t>qualification</w:t>
      </w:r>
      <w:bookmarkEnd w:id="34"/>
    </w:p>
    <w:p w14:paraId="0F41CA25" w14:textId="2BF2D732" w:rsidR="00FE4721" w:rsidRDefault="0044014B" w:rsidP="005B7F98">
      <w:pPr>
        <w:pStyle w:val="ContractstyleForsvaret"/>
        <w:ind w:left="0"/>
        <w:jc w:val="both"/>
      </w:pPr>
      <w:r w:rsidRPr="00F06A78">
        <w:t>Any questions</w:t>
      </w:r>
      <w:r w:rsidR="00F47758" w:rsidRPr="00F06A78">
        <w:t xml:space="preserve"> participant</w:t>
      </w:r>
      <w:r w:rsidRPr="00F06A78">
        <w:t>s</w:t>
      </w:r>
      <w:r w:rsidR="00F47758" w:rsidRPr="00F06A78">
        <w:t xml:space="preserve"> may have about the </w:t>
      </w:r>
      <w:r w:rsidR="00E63CB1">
        <w:t>qualification</w:t>
      </w:r>
      <w:r w:rsidR="00F47758" w:rsidRPr="00F06A78">
        <w:t xml:space="preserve"> shall be submitted within the deadline stated in section</w:t>
      </w:r>
      <w:r w:rsidR="00F47758">
        <w:t xml:space="preserve"> </w:t>
      </w:r>
      <w:r w:rsidR="008A5103">
        <w:fldChar w:fldCharType="begin"/>
      </w:r>
      <w:r w:rsidR="008A5103">
        <w:instrText xml:space="preserve"> REF _Ref4409333 \r \h </w:instrText>
      </w:r>
      <w:r w:rsidR="005B7F98">
        <w:instrText xml:space="preserve"> \* MERGEFORMAT </w:instrText>
      </w:r>
      <w:r w:rsidR="008A5103">
        <w:fldChar w:fldCharType="separate"/>
      </w:r>
      <w:r w:rsidR="00CA1A78">
        <w:t>3.4</w:t>
      </w:r>
      <w:r w:rsidR="008A5103">
        <w:fldChar w:fldCharType="end"/>
      </w:r>
      <w:r w:rsidR="008A5103">
        <w:t xml:space="preserve"> </w:t>
      </w:r>
      <w:r w:rsidR="004F10D2">
        <w:t xml:space="preserve"> </w:t>
      </w:r>
      <w:r w:rsidR="00F47758" w:rsidRPr="00047713">
        <w:t xml:space="preserve">Questions shall be in writing and </w:t>
      </w:r>
      <w:r w:rsidR="008A5103" w:rsidRPr="00047713">
        <w:t>shall</w:t>
      </w:r>
      <w:r w:rsidR="007060C0" w:rsidRPr="00047713">
        <w:t xml:space="preserve"> be </w:t>
      </w:r>
      <w:r w:rsidR="00F47758" w:rsidRPr="00047713">
        <w:t>sent</w:t>
      </w:r>
      <w:r w:rsidR="00537B63" w:rsidRPr="00047713">
        <w:t xml:space="preserve"> through Mercell for Doffin /</w:t>
      </w:r>
      <w:r w:rsidR="00CE5F0A" w:rsidRPr="00047713">
        <w:t xml:space="preserve"> </w:t>
      </w:r>
      <w:r w:rsidR="00537B63" w:rsidRPr="00047713">
        <w:t>TED</w:t>
      </w:r>
      <w:r w:rsidR="008A5103" w:rsidRPr="00047713">
        <w:t xml:space="preserve">. </w:t>
      </w:r>
      <w:r w:rsidR="00F47758" w:rsidRPr="00047713">
        <w:t>All</w:t>
      </w:r>
      <w:r w:rsidR="00F47758" w:rsidRPr="00E7527F">
        <w:t xml:space="preserve"> questions will be </w:t>
      </w:r>
      <w:r w:rsidR="00974600">
        <w:t>answered</w:t>
      </w:r>
      <w:r w:rsidR="00F47758" w:rsidRPr="00E7527F">
        <w:t xml:space="preserve"> anonymous</w:t>
      </w:r>
      <w:r w:rsidR="00974600">
        <w:t>ly</w:t>
      </w:r>
      <w:r w:rsidR="00F47758" w:rsidRPr="00E7527F">
        <w:t xml:space="preserve"> and made available through </w:t>
      </w:r>
      <w:r w:rsidR="00DC4062">
        <w:t xml:space="preserve">the announcement mechanism </w:t>
      </w:r>
      <w:r w:rsidR="00047713">
        <w:t xml:space="preserve">within </w:t>
      </w:r>
      <w:r w:rsidR="00DC4062">
        <w:t>Mercell</w:t>
      </w:r>
      <w:r w:rsidR="00537B63">
        <w:t xml:space="preserve"> for </w:t>
      </w:r>
      <w:r w:rsidR="00F47758" w:rsidRPr="00E7527F">
        <w:t>Doffin</w:t>
      </w:r>
      <w:r w:rsidR="0025434E">
        <w:t xml:space="preserve"> </w:t>
      </w:r>
      <w:r w:rsidR="00974600">
        <w:t>/TED</w:t>
      </w:r>
      <w:r w:rsidR="00F47758" w:rsidRPr="00E7527F">
        <w:t xml:space="preserve"> to all those who have registered interest and received the </w:t>
      </w:r>
      <w:r w:rsidR="00047713">
        <w:t>Invitation to Q</w:t>
      </w:r>
      <w:r w:rsidR="00E63CB1">
        <w:t>ualification</w:t>
      </w:r>
      <w:r w:rsidR="00F47758" w:rsidRPr="00E7527F">
        <w:t xml:space="preserve"> document</w:t>
      </w:r>
      <w:r w:rsidR="007060C0" w:rsidRPr="007060C0">
        <w:t xml:space="preserve"> </w:t>
      </w:r>
      <w:r w:rsidR="007060C0" w:rsidRPr="00862AC2">
        <w:t>well befor</w:t>
      </w:r>
      <w:r w:rsidR="007060C0">
        <w:t>e the expiration</w:t>
      </w:r>
      <w:r w:rsidR="007060C0" w:rsidRPr="00862AC2">
        <w:t xml:space="preserve"> of the deadline for submitting </w:t>
      </w:r>
      <w:r w:rsidR="00156622">
        <w:t xml:space="preserve">applications for </w:t>
      </w:r>
      <w:r w:rsidR="00E63CB1">
        <w:t>qualification</w:t>
      </w:r>
      <w:r w:rsidR="00F47758" w:rsidRPr="00E7527F">
        <w:t xml:space="preserve">. </w:t>
      </w:r>
    </w:p>
    <w:p w14:paraId="09BCBDDA" w14:textId="77777777" w:rsidR="00507E62" w:rsidRDefault="00507E62" w:rsidP="005B7F98">
      <w:pPr>
        <w:pStyle w:val="ContractstyleForsvaret"/>
        <w:ind w:left="0"/>
        <w:jc w:val="both"/>
      </w:pPr>
    </w:p>
    <w:p w14:paraId="70E48DAC" w14:textId="28237357" w:rsidR="00F47758" w:rsidRPr="00346AEF" w:rsidRDefault="00F47758" w:rsidP="005B7F98">
      <w:pPr>
        <w:pStyle w:val="ContractstyleForsvaret"/>
        <w:ind w:left="0"/>
        <w:jc w:val="both"/>
      </w:pPr>
      <w:r>
        <w:t>It is also possible to submit questions after the deadline stated in section</w:t>
      </w:r>
      <w:r w:rsidR="00D50D87">
        <w:t xml:space="preserve"> </w:t>
      </w:r>
      <w:r w:rsidR="00D50D87">
        <w:fldChar w:fldCharType="begin"/>
      </w:r>
      <w:r w:rsidR="00D50D87">
        <w:instrText xml:space="preserve"> REF _Ref277851352 \r \h </w:instrText>
      </w:r>
      <w:r w:rsidR="00F06A78">
        <w:instrText xml:space="preserve"> \* MERGEFORMAT </w:instrText>
      </w:r>
      <w:r w:rsidR="00D50D87">
        <w:fldChar w:fldCharType="separate"/>
      </w:r>
      <w:r w:rsidR="00CA1A78">
        <w:t>3.3</w:t>
      </w:r>
      <w:r w:rsidR="00D50D87">
        <w:fldChar w:fldCharType="end"/>
      </w:r>
      <w:r w:rsidR="00D50D87">
        <w:t xml:space="preserve"> </w:t>
      </w:r>
      <w:r>
        <w:t>but the Purchaser cannot guarantee that answers will be provided before the deadline for submitting</w:t>
      </w:r>
      <w:r w:rsidR="00FE4721">
        <w:t xml:space="preserve"> applications for </w:t>
      </w:r>
      <w:r w:rsidR="00E63CB1">
        <w:t>qualification</w:t>
      </w:r>
      <w:r w:rsidR="00FE4721">
        <w:t xml:space="preserve"> </w:t>
      </w:r>
      <w:r>
        <w:t>has expired.</w:t>
      </w:r>
    </w:p>
    <w:p w14:paraId="04EF252F" w14:textId="46A185A2" w:rsidR="00A72109" w:rsidRPr="00EB03CC" w:rsidRDefault="00A72109" w:rsidP="00F7278F">
      <w:pPr>
        <w:pStyle w:val="Overskrift2"/>
        <w:tabs>
          <w:tab w:val="clear" w:pos="576"/>
          <w:tab w:val="clear" w:pos="720"/>
        </w:tabs>
        <w:ind w:left="709" w:hanging="709"/>
        <w:rPr>
          <w:lang w:val="en-US"/>
        </w:rPr>
      </w:pPr>
      <w:bookmarkStart w:id="35" w:name="_Toc277844459"/>
      <w:bookmarkStart w:id="36" w:name="_Toc322533674"/>
      <w:bookmarkStart w:id="37" w:name="_Toc26534346"/>
      <w:bookmarkEnd w:id="29"/>
      <w:bookmarkEnd w:id="30"/>
      <w:r w:rsidRPr="00736108">
        <w:t xml:space="preserve">Corrections, supplements or changes </w:t>
      </w:r>
      <w:r>
        <w:t>to</w:t>
      </w:r>
      <w:r w:rsidRPr="00736108">
        <w:t xml:space="preserve"> </w:t>
      </w:r>
      <w:r>
        <w:t xml:space="preserve">the </w:t>
      </w:r>
      <w:r w:rsidR="00E63CB1">
        <w:t>qualification</w:t>
      </w:r>
      <w:r>
        <w:t xml:space="preserve"> d</w:t>
      </w:r>
      <w:r w:rsidRPr="00736108">
        <w:t>ocument</w:t>
      </w:r>
      <w:bookmarkEnd w:id="35"/>
      <w:bookmarkEnd w:id="36"/>
      <w:bookmarkEnd w:id="37"/>
    </w:p>
    <w:p w14:paraId="380FD9D9" w14:textId="08CD4090" w:rsidR="00A72109" w:rsidRPr="00E7527F" w:rsidRDefault="00A72109" w:rsidP="005B7F98">
      <w:pPr>
        <w:pStyle w:val="ContractstyleForsvaret"/>
        <w:ind w:left="0"/>
        <w:jc w:val="both"/>
      </w:pPr>
      <w:r w:rsidRPr="00EB03CC">
        <w:t xml:space="preserve">Purchaser </w:t>
      </w:r>
      <w:r w:rsidR="000234E6">
        <w:t>reserves the</w:t>
      </w:r>
      <w:r w:rsidRPr="00EB03CC">
        <w:t xml:space="preserve"> right </w:t>
      </w:r>
      <w:r w:rsidR="000234E6">
        <w:t xml:space="preserve">and authority </w:t>
      </w:r>
      <w:r w:rsidRPr="00EB03CC">
        <w:t>to make non-</w:t>
      </w:r>
      <w:r w:rsidR="000234E6">
        <w:t>substantial</w:t>
      </w:r>
      <w:r w:rsidR="000234E6" w:rsidRPr="00EB03CC">
        <w:t xml:space="preserve"> </w:t>
      </w:r>
      <w:r w:rsidRPr="00EB03CC">
        <w:t xml:space="preserve">corrections, supplements </w:t>
      </w:r>
      <w:r w:rsidR="000234E6">
        <w:t>and/</w:t>
      </w:r>
      <w:r w:rsidRPr="00EB03CC">
        <w:t xml:space="preserve">or changes to the </w:t>
      </w:r>
      <w:r w:rsidR="00E63CB1">
        <w:t>qualification</w:t>
      </w:r>
      <w:r w:rsidRPr="00EB03CC">
        <w:t xml:space="preserve"> document</w:t>
      </w:r>
      <w:r w:rsidR="006B73C0">
        <w:t xml:space="preserve"> p</w:t>
      </w:r>
      <w:r w:rsidR="006B73C0" w:rsidRPr="00EB03CC">
        <w:t xml:space="preserve">rior to the </w:t>
      </w:r>
      <w:r w:rsidR="006B73C0">
        <w:t>qualification</w:t>
      </w:r>
      <w:r w:rsidR="006B73C0" w:rsidRPr="00EB03CC">
        <w:t xml:space="preserve"> due date the</w:t>
      </w:r>
      <w:r w:rsidRPr="00EB03CC">
        <w:t xml:space="preserve">.  </w:t>
      </w:r>
      <w:r w:rsidRPr="00E7527F">
        <w:t xml:space="preserve">Any corrections, supplements </w:t>
      </w:r>
      <w:r w:rsidR="000234E6">
        <w:t>and/</w:t>
      </w:r>
      <w:r w:rsidRPr="00E7527F">
        <w:t xml:space="preserve">or changes to the </w:t>
      </w:r>
      <w:r w:rsidR="00E63CB1">
        <w:t>qualification</w:t>
      </w:r>
      <w:r w:rsidRPr="00E7527F">
        <w:t xml:space="preserve"> document will be published through the </w:t>
      </w:r>
      <w:r w:rsidR="00D600F1">
        <w:t>Mercell</w:t>
      </w:r>
      <w:r w:rsidRPr="00E7527F">
        <w:t xml:space="preserve"> database no later than 6 days prior to the tender due date. </w:t>
      </w:r>
    </w:p>
    <w:p w14:paraId="12E14A2A" w14:textId="715FB272" w:rsidR="0044014B" w:rsidRPr="0044014B" w:rsidRDefault="00B412AF" w:rsidP="005B7F98">
      <w:pPr>
        <w:pStyle w:val="Overskrift2"/>
        <w:tabs>
          <w:tab w:val="clear" w:pos="576"/>
          <w:tab w:val="clear" w:pos="720"/>
        </w:tabs>
        <w:ind w:left="709" w:hanging="709"/>
        <w:jc w:val="both"/>
        <w:rPr>
          <w:lang w:val="en-US"/>
        </w:rPr>
      </w:pPr>
      <w:bookmarkStart w:id="38" w:name="_Toc482711869"/>
      <w:bookmarkStart w:id="39" w:name="_Toc498350101"/>
      <w:bookmarkStart w:id="40" w:name="_Toc322533672"/>
      <w:bookmarkStart w:id="41" w:name="_Toc322533678"/>
      <w:bookmarkStart w:id="42" w:name="_Toc26534347"/>
      <w:r>
        <w:t>N</w:t>
      </w:r>
      <w:r w:rsidR="0044014B" w:rsidRPr="001767C4">
        <w:t xml:space="preserve">umber of </w:t>
      </w:r>
      <w:r w:rsidR="00B83DD1">
        <w:t>Candidate</w:t>
      </w:r>
      <w:r w:rsidR="0044014B" w:rsidRPr="001767C4">
        <w:t>s invited to submit tenders</w:t>
      </w:r>
      <w:bookmarkEnd w:id="42"/>
    </w:p>
    <w:p w14:paraId="68916964" w14:textId="1F9A9C5F" w:rsidR="0044014B" w:rsidRPr="00F30225" w:rsidRDefault="0044014B" w:rsidP="005B7F98">
      <w:pPr>
        <w:jc w:val="both"/>
        <w:rPr>
          <w:sz w:val="22"/>
          <w:szCs w:val="22"/>
          <w:lang w:val="en-US"/>
        </w:rPr>
      </w:pPr>
      <w:r w:rsidRPr="00F30225">
        <w:rPr>
          <w:sz w:val="22"/>
          <w:szCs w:val="22"/>
          <w:lang w:val="en-US"/>
        </w:rPr>
        <w:t xml:space="preserve">The Purchaser reserves the right to limit the number of </w:t>
      </w:r>
      <w:r w:rsidR="00B83DD1">
        <w:rPr>
          <w:sz w:val="22"/>
          <w:szCs w:val="22"/>
          <w:lang w:val="en-US"/>
        </w:rPr>
        <w:t>Candidate</w:t>
      </w:r>
      <w:r w:rsidRPr="00F30225">
        <w:rPr>
          <w:sz w:val="22"/>
          <w:szCs w:val="22"/>
          <w:lang w:val="en-US"/>
        </w:rPr>
        <w:t>s who are invited to submit tenders.</w:t>
      </w:r>
      <w:r w:rsidR="00B412AF" w:rsidRPr="00B412AF">
        <w:rPr>
          <w:sz w:val="22"/>
          <w:szCs w:val="22"/>
          <w:lang w:val="en-US"/>
        </w:rPr>
        <w:t xml:space="preserve"> </w:t>
      </w:r>
      <w:r w:rsidR="00B412AF">
        <w:rPr>
          <w:sz w:val="22"/>
          <w:szCs w:val="22"/>
          <w:lang w:val="en-US"/>
        </w:rPr>
        <w:t>T</w:t>
      </w:r>
      <w:r w:rsidR="00B412AF" w:rsidRPr="00F30225">
        <w:rPr>
          <w:sz w:val="22"/>
          <w:szCs w:val="22"/>
          <w:lang w:val="en-US"/>
        </w:rPr>
        <w:t xml:space="preserve">he number of </w:t>
      </w:r>
      <w:r w:rsidR="00097FDB">
        <w:rPr>
          <w:sz w:val="22"/>
          <w:szCs w:val="22"/>
          <w:lang w:val="en-US"/>
        </w:rPr>
        <w:t>Candidate</w:t>
      </w:r>
      <w:r w:rsidR="00B412AF" w:rsidRPr="00F30225">
        <w:rPr>
          <w:sz w:val="22"/>
          <w:szCs w:val="22"/>
          <w:lang w:val="en-US"/>
        </w:rPr>
        <w:t xml:space="preserve">s invited to tender will be limited to </w:t>
      </w:r>
      <w:r w:rsidR="00B412AF">
        <w:rPr>
          <w:sz w:val="22"/>
          <w:szCs w:val="22"/>
          <w:lang w:val="en-US"/>
        </w:rPr>
        <w:t xml:space="preserve">three (3) </w:t>
      </w:r>
      <w:r w:rsidR="0048218D">
        <w:rPr>
          <w:sz w:val="22"/>
          <w:szCs w:val="22"/>
          <w:lang w:val="en-US"/>
        </w:rPr>
        <w:t>or up to</w:t>
      </w:r>
      <w:r w:rsidR="00307875">
        <w:rPr>
          <w:sz w:val="22"/>
          <w:szCs w:val="22"/>
          <w:lang w:val="en-US"/>
        </w:rPr>
        <w:t xml:space="preserve"> five (5) </w:t>
      </w:r>
      <w:r w:rsidR="00B412AF">
        <w:rPr>
          <w:sz w:val="22"/>
          <w:szCs w:val="22"/>
          <w:lang w:val="en-US"/>
        </w:rPr>
        <w:t xml:space="preserve">with the provision </w:t>
      </w:r>
      <w:r w:rsidRPr="00F30225">
        <w:rPr>
          <w:sz w:val="22"/>
          <w:szCs w:val="22"/>
          <w:lang w:val="en-US"/>
        </w:rPr>
        <w:t xml:space="preserve">that there </w:t>
      </w:r>
      <w:r w:rsidR="0048218D">
        <w:rPr>
          <w:sz w:val="22"/>
          <w:szCs w:val="22"/>
          <w:lang w:val="en-US"/>
        </w:rPr>
        <w:t>be</w:t>
      </w:r>
      <w:r w:rsidRPr="00F30225">
        <w:rPr>
          <w:sz w:val="22"/>
          <w:szCs w:val="22"/>
          <w:lang w:val="en-US"/>
        </w:rPr>
        <w:t xml:space="preserve"> </w:t>
      </w:r>
      <w:r w:rsidR="00B412AF">
        <w:rPr>
          <w:sz w:val="22"/>
          <w:szCs w:val="22"/>
          <w:lang w:val="en-US"/>
        </w:rPr>
        <w:t xml:space="preserve">so many </w:t>
      </w:r>
      <w:r w:rsidR="00020088">
        <w:rPr>
          <w:sz w:val="22"/>
          <w:szCs w:val="22"/>
          <w:lang w:val="en-US"/>
        </w:rPr>
        <w:t>deemed</w:t>
      </w:r>
      <w:r w:rsidR="0048218D">
        <w:rPr>
          <w:sz w:val="22"/>
          <w:szCs w:val="22"/>
          <w:lang w:val="en-US"/>
        </w:rPr>
        <w:t xml:space="preserve"> </w:t>
      </w:r>
      <w:r w:rsidR="00B412AF">
        <w:rPr>
          <w:sz w:val="22"/>
          <w:szCs w:val="22"/>
          <w:lang w:val="en-US"/>
        </w:rPr>
        <w:t>qualified.</w:t>
      </w:r>
    </w:p>
    <w:p w14:paraId="28CC1D1A" w14:textId="77777777" w:rsidR="00507E62" w:rsidRDefault="00507E62" w:rsidP="005B7F98">
      <w:pPr>
        <w:jc w:val="both"/>
        <w:rPr>
          <w:sz w:val="22"/>
          <w:szCs w:val="22"/>
          <w:lang w:val="en-US"/>
        </w:rPr>
      </w:pPr>
    </w:p>
    <w:p w14:paraId="63567EC3" w14:textId="46142EC3" w:rsidR="0044014B" w:rsidRDefault="0044014B" w:rsidP="005B7F98">
      <w:pPr>
        <w:jc w:val="both"/>
        <w:rPr>
          <w:sz w:val="22"/>
          <w:szCs w:val="22"/>
          <w:lang w:val="en-US"/>
        </w:rPr>
      </w:pPr>
      <w:r w:rsidRPr="00F30225">
        <w:rPr>
          <w:sz w:val="22"/>
          <w:szCs w:val="22"/>
          <w:lang w:val="en-US"/>
        </w:rPr>
        <w:t xml:space="preserve">The selection will be made from the best qualified </w:t>
      </w:r>
      <w:r w:rsidR="00B83DD1">
        <w:rPr>
          <w:sz w:val="22"/>
          <w:szCs w:val="22"/>
          <w:lang w:val="en-US"/>
        </w:rPr>
        <w:t>Candidate</w:t>
      </w:r>
      <w:r w:rsidR="002E3296">
        <w:rPr>
          <w:sz w:val="22"/>
          <w:szCs w:val="22"/>
          <w:lang w:val="en-US"/>
        </w:rPr>
        <w:t>s</w:t>
      </w:r>
      <w:r w:rsidRPr="00F30225">
        <w:rPr>
          <w:sz w:val="22"/>
          <w:szCs w:val="22"/>
          <w:lang w:val="en-US"/>
        </w:rPr>
        <w:t xml:space="preserve"> </w:t>
      </w:r>
      <w:r w:rsidRPr="00F30225">
        <w:rPr>
          <w:sz w:val="22"/>
          <w:szCs w:val="22"/>
        </w:rPr>
        <w:t>according to</w:t>
      </w:r>
      <w:r w:rsidRPr="00F30225">
        <w:rPr>
          <w:sz w:val="22"/>
          <w:szCs w:val="22"/>
          <w:lang w:val="en-US"/>
        </w:rPr>
        <w:t xml:space="preserve"> the qualification requirements </w:t>
      </w:r>
      <w:r w:rsidR="00B412AF">
        <w:rPr>
          <w:sz w:val="22"/>
          <w:szCs w:val="22"/>
          <w:lang w:val="en-US"/>
        </w:rPr>
        <w:t>stated</w:t>
      </w:r>
      <w:r w:rsidRPr="00F30225">
        <w:rPr>
          <w:sz w:val="22"/>
          <w:szCs w:val="22"/>
          <w:lang w:val="en-US"/>
        </w:rPr>
        <w:t xml:space="preserve"> in section</w:t>
      </w:r>
      <w:r w:rsidR="00FE4721">
        <w:rPr>
          <w:sz w:val="22"/>
          <w:szCs w:val="22"/>
          <w:lang w:val="en-US"/>
        </w:rPr>
        <w:t xml:space="preserve"> </w:t>
      </w:r>
      <w:r w:rsidR="00FE4721">
        <w:rPr>
          <w:sz w:val="22"/>
          <w:szCs w:val="22"/>
          <w:lang w:val="en-US"/>
        </w:rPr>
        <w:fldChar w:fldCharType="begin"/>
      </w:r>
      <w:r w:rsidR="00FE4721">
        <w:rPr>
          <w:sz w:val="22"/>
          <w:szCs w:val="22"/>
          <w:lang w:val="en-US"/>
        </w:rPr>
        <w:instrText xml:space="preserve"> REF _Ref503783773 \r \h </w:instrText>
      </w:r>
      <w:r w:rsidR="005B7F98">
        <w:rPr>
          <w:sz w:val="22"/>
          <w:szCs w:val="22"/>
          <w:lang w:val="en-US"/>
        </w:rPr>
        <w:instrText xml:space="preserve"> \* MERGEFORMAT </w:instrText>
      </w:r>
      <w:r w:rsidR="00FE4721">
        <w:rPr>
          <w:sz w:val="22"/>
          <w:szCs w:val="22"/>
          <w:lang w:val="en-US"/>
        </w:rPr>
      </w:r>
      <w:r w:rsidR="00FE4721">
        <w:rPr>
          <w:sz w:val="22"/>
          <w:szCs w:val="22"/>
          <w:lang w:val="en-US"/>
        </w:rPr>
        <w:fldChar w:fldCharType="separate"/>
      </w:r>
      <w:r w:rsidR="00CA1A78">
        <w:rPr>
          <w:sz w:val="22"/>
          <w:szCs w:val="22"/>
          <w:lang w:val="en-US"/>
        </w:rPr>
        <w:t>11</w:t>
      </w:r>
      <w:r w:rsidR="00FE4721">
        <w:rPr>
          <w:sz w:val="22"/>
          <w:szCs w:val="22"/>
          <w:lang w:val="en-US"/>
        </w:rPr>
        <w:fldChar w:fldCharType="end"/>
      </w:r>
      <w:r w:rsidRPr="00F30225">
        <w:rPr>
          <w:sz w:val="22"/>
          <w:szCs w:val="22"/>
          <w:lang w:val="en-US"/>
        </w:rPr>
        <w:t>.</w:t>
      </w:r>
      <w:r w:rsidRPr="001767C4">
        <w:rPr>
          <w:sz w:val="22"/>
          <w:szCs w:val="22"/>
          <w:lang w:val="en-US"/>
        </w:rPr>
        <w:t xml:space="preserve"> </w:t>
      </w:r>
    </w:p>
    <w:p w14:paraId="2382CD22" w14:textId="77777777" w:rsidR="00974600" w:rsidRDefault="00974600" w:rsidP="005B7F98">
      <w:pPr>
        <w:pStyle w:val="Overskrift1"/>
        <w:jc w:val="both"/>
      </w:pPr>
      <w:bookmarkStart w:id="43" w:name="_Toc502820853"/>
      <w:bookmarkStart w:id="44" w:name="_Toc503170702"/>
      <w:bookmarkStart w:id="45" w:name="_Toc26534348"/>
      <w:bookmarkEnd w:id="43"/>
      <w:bookmarkEnd w:id="44"/>
      <w:r>
        <w:t xml:space="preserve">Administrative </w:t>
      </w:r>
      <w:r w:rsidRPr="00974600">
        <w:rPr>
          <w:lang w:val="en-US"/>
        </w:rPr>
        <w:t>provisions</w:t>
      </w:r>
      <w:bookmarkEnd w:id="38"/>
      <w:bookmarkEnd w:id="39"/>
      <w:bookmarkEnd w:id="45"/>
      <w:r>
        <w:t xml:space="preserve"> </w:t>
      </w:r>
    </w:p>
    <w:p w14:paraId="3F542AD9" w14:textId="77777777" w:rsidR="006943F5" w:rsidRDefault="006943F5" w:rsidP="005B7F98">
      <w:pPr>
        <w:pStyle w:val="Overskrift2"/>
        <w:tabs>
          <w:tab w:val="clear" w:pos="576"/>
          <w:tab w:val="clear" w:pos="720"/>
        </w:tabs>
        <w:ind w:left="709" w:hanging="709"/>
        <w:jc w:val="both"/>
      </w:pPr>
      <w:bookmarkStart w:id="46" w:name="_Toc322533676"/>
      <w:bookmarkStart w:id="47" w:name="_Toc26534349"/>
      <w:r>
        <w:t>Language</w:t>
      </w:r>
      <w:bookmarkStart w:id="48" w:name="_Ref272400491"/>
      <w:bookmarkStart w:id="49" w:name="_Ref272405847"/>
      <w:bookmarkStart w:id="50" w:name="_Ref272405875"/>
      <w:bookmarkStart w:id="51" w:name="_Ref272405947"/>
      <w:bookmarkStart w:id="52" w:name="_Ref272406783"/>
      <w:bookmarkEnd w:id="47"/>
    </w:p>
    <w:p w14:paraId="1AFCA16C" w14:textId="6AC4F9F7" w:rsidR="006943F5" w:rsidRDefault="006943F5" w:rsidP="005B7F98">
      <w:pPr>
        <w:pStyle w:val="ContractstyleForsvaret"/>
        <w:ind w:left="0"/>
        <w:jc w:val="both"/>
      </w:pPr>
      <w:r w:rsidRPr="007970FF">
        <w:t xml:space="preserve">All written and oral communication relating to this procurement process </w:t>
      </w:r>
      <w:r w:rsidR="00507E62">
        <w:t>shall</w:t>
      </w:r>
      <w:r w:rsidRPr="007970FF">
        <w:t xml:space="preserve"> be in either </w:t>
      </w:r>
      <w:r w:rsidR="00C813E1">
        <w:t xml:space="preserve">English or </w:t>
      </w:r>
      <w:r w:rsidRPr="007970FF">
        <w:t>Norwegian</w:t>
      </w:r>
      <w:r>
        <w:t xml:space="preserve">. </w:t>
      </w:r>
      <w:r w:rsidRPr="001C6166">
        <w:rPr>
          <w:lang w:val="en-GB"/>
        </w:rPr>
        <w:t>This language requirement also applies to the tender.</w:t>
      </w:r>
      <w:r w:rsidRPr="00736108">
        <w:t xml:space="preserve"> </w:t>
      </w:r>
      <w:bookmarkStart w:id="53" w:name="_Toc322533681"/>
      <w:bookmarkStart w:id="54" w:name="_Ref495654502"/>
      <w:bookmarkStart w:id="55" w:name="_Toc498350104"/>
      <w:bookmarkEnd w:id="48"/>
      <w:bookmarkEnd w:id="49"/>
      <w:bookmarkEnd w:id="50"/>
      <w:bookmarkEnd w:id="51"/>
      <w:bookmarkEnd w:id="52"/>
    </w:p>
    <w:p w14:paraId="43C03932" w14:textId="5C03975A" w:rsidR="006C7FEC" w:rsidRDefault="00E63CB1" w:rsidP="005B7F98">
      <w:pPr>
        <w:pStyle w:val="Overskrift2"/>
        <w:tabs>
          <w:tab w:val="clear" w:pos="576"/>
          <w:tab w:val="clear" w:pos="720"/>
        </w:tabs>
        <w:ind w:left="709" w:hanging="709"/>
        <w:jc w:val="both"/>
      </w:pPr>
      <w:bookmarkStart w:id="56" w:name="_Toc26534350"/>
      <w:bookmarkEnd w:id="53"/>
      <w:bookmarkEnd w:id="54"/>
      <w:bookmarkEnd w:id="55"/>
      <w:r>
        <w:lastRenderedPageBreak/>
        <w:t>Qualification</w:t>
      </w:r>
      <w:r w:rsidR="006C7FEC">
        <w:t xml:space="preserve"> application submission costs</w:t>
      </w:r>
      <w:bookmarkEnd w:id="46"/>
      <w:bookmarkEnd w:id="56"/>
    </w:p>
    <w:p w14:paraId="405F0CC7" w14:textId="52087CFD" w:rsidR="006C7FEC" w:rsidRDefault="006C7FEC" w:rsidP="005B7F98">
      <w:pPr>
        <w:pStyle w:val="ContractstyleForsvaret"/>
        <w:ind w:left="0"/>
        <w:jc w:val="both"/>
      </w:pPr>
      <w:r w:rsidRPr="00EB03CC">
        <w:t xml:space="preserve">The costs involved in preparing, submitting and following up the </w:t>
      </w:r>
      <w:r w:rsidR="00E63CB1">
        <w:t>qualification</w:t>
      </w:r>
      <w:r w:rsidRPr="00EB03CC">
        <w:t xml:space="preserve"> </w:t>
      </w:r>
      <w:r>
        <w:t>application, the tender</w:t>
      </w:r>
      <w:r w:rsidRPr="00EB03CC">
        <w:t xml:space="preserve"> and the </w:t>
      </w:r>
      <w:r w:rsidR="00E63CB1">
        <w:t>qualification</w:t>
      </w:r>
      <w:r w:rsidRPr="00EB03CC">
        <w:t xml:space="preserve"> process will not be reimbursed. </w:t>
      </w:r>
      <w:r>
        <w:t xml:space="preserve"> </w:t>
      </w:r>
      <w:r w:rsidRPr="00EB03CC">
        <w:t xml:space="preserve">Participation in the competition will not in any way commit the Purchaser to enter into a contract with the </w:t>
      </w:r>
      <w:r w:rsidR="00B83DD1">
        <w:t>Candidate</w:t>
      </w:r>
      <w:r w:rsidRPr="00EB03CC">
        <w:t xml:space="preserve">, or tie the Purchaser to any financial commitments. </w:t>
      </w:r>
    </w:p>
    <w:p w14:paraId="0FB67AD0" w14:textId="3970A001" w:rsidR="00D71AB3" w:rsidRPr="00D71AB3" w:rsidRDefault="006C7FEC" w:rsidP="005B7F98">
      <w:pPr>
        <w:pStyle w:val="Overskrift2"/>
        <w:tabs>
          <w:tab w:val="clear" w:pos="576"/>
          <w:tab w:val="clear" w:pos="720"/>
        </w:tabs>
        <w:ind w:left="709" w:hanging="709"/>
        <w:jc w:val="both"/>
      </w:pPr>
      <w:bookmarkStart w:id="57" w:name="_Toc322533677"/>
      <w:bookmarkStart w:id="58" w:name="_Toc26534351"/>
      <w:r>
        <w:t xml:space="preserve">Return of </w:t>
      </w:r>
      <w:r w:rsidR="00E63CB1">
        <w:t>qualification</w:t>
      </w:r>
      <w:r>
        <w:t xml:space="preserve"> applications</w:t>
      </w:r>
      <w:bookmarkEnd w:id="57"/>
      <w:bookmarkEnd w:id="58"/>
    </w:p>
    <w:p w14:paraId="3B085DA3" w14:textId="7AF10CDB" w:rsidR="00974600" w:rsidRPr="00E16A1F" w:rsidRDefault="006C7FEC" w:rsidP="005B7F98">
      <w:pPr>
        <w:jc w:val="both"/>
        <w:rPr>
          <w:sz w:val="22"/>
          <w:szCs w:val="22"/>
          <w:lang w:val="en-US"/>
        </w:rPr>
      </w:pPr>
      <w:r w:rsidRPr="00BC15A1">
        <w:rPr>
          <w:sz w:val="22"/>
          <w:szCs w:val="22"/>
          <w:lang w:val="en-US"/>
        </w:rPr>
        <w:t xml:space="preserve">The Purchaser will not return the </w:t>
      </w:r>
      <w:r w:rsidR="00E63CB1">
        <w:rPr>
          <w:sz w:val="22"/>
          <w:szCs w:val="22"/>
          <w:lang w:val="en-US"/>
        </w:rPr>
        <w:t>qualification</w:t>
      </w:r>
      <w:r w:rsidRPr="00BC15A1">
        <w:rPr>
          <w:sz w:val="22"/>
          <w:szCs w:val="22"/>
          <w:lang w:val="en-US"/>
        </w:rPr>
        <w:t xml:space="preserve"> applications to </w:t>
      </w:r>
      <w:r w:rsidR="00B83DD1">
        <w:rPr>
          <w:sz w:val="22"/>
          <w:szCs w:val="22"/>
          <w:lang w:val="en-US"/>
        </w:rPr>
        <w:t>Candidate</w:t>
      </w:r>
      <w:r w:rsidRPr="00BC15A1">
        <w:rPr>
          <w:sz w:val="22"/>
          <w:szCs w:val="22"/>
          <w:lang w:val="en-US"/>
        </w:rPr>
        <w:t>s who are not qualified for further participation in the competition.</w:t>
      </w:r>
      <w:bookmarkEnd w:id="40"/>
    </w:p>
    <w:p w14:paraId="6B78244A" w14:textId="3AD72756" w:rsidR="00A85372" w:rsidRPr="00C813E1" w:rsidRDefault="00C813E1" w:rsidP="005B7F98">
      <w:pPr>
        <w:pStyle w:val="Overskrift1"/>
        <w:jc w:val="both"/>
        <w:rPr>
          <w:lang w:val="en-US"/>
        </w:rPr>
      </w:pPr>
      <w:bookmarkStart w:id="59" w:name="_Toc26534352"/>
      <w:bookmarkEnd w:id="41"/>
      <w:r w:rsidRPr="00C813E1">
        <w:rPr>
          <w:lang w:val="en-US"/>
        </w:rPr>
        <w:t xml:space="preserve">Ethical and </w:t>
      </w:r>
      <w:r>
        <w:rPr>
          <w:lang w:val="en-US"/>
        </w:rPr>
        <w:t>g</w:t>
      </w:r>
      <w:r w:rsidRPr="00C813E1">
        <w:rPr>
          <w:lang w:val="en-US"/>
        </w:rPr>
        <w:t>eneral procedural requirements</w:t>
      </w:r>
      <w:bookmarkEnd w:id="59"/>
    </w:p>
    <w:p w14:paraId="7B151128" w14:textId="77777777" w:rsidR="00A85372" w:rsidRDefault="00A85372" w:rsidP="005B7F98">
      <w:pPr>
        <w:pStyle w:val="Overskrift2"/>
        <w:jc w:val="both"/>
      </w:pPr>
      <w:bookmarkStart w:id="60" w:name="_Toc301263189"/>
      <w:bookmarkStart w:id="61" w:name="_Toc322533679"/>
      <w:bookmarkStart w:id="62" w:name="_Toc277844468"/>
      <w:bookmarkStart w:id="63" w:name="_Toc26534353"/>
      <w:r>
        <w:t>General</w:t>
      </w:r>
      <w:bookmarkEnd w:id="60"/>
      <w:bookmarkEnd w:id="61"/>
      <w:bookmarkEnd w:id="63"/>
    </w:p>
    <w:p w14:paraId="23968FC2" w14:textId="6121E47D" w:rsidR="005638DD" w:rsidRDefault="00DF49A2" w:rsidP="005B7F98">
      <w:pPr>
        <w:jc w:val="both"/>
        <w:rPr>
          <w:sz w:val="22"/>
          <w:szCs w:val="22"/>
          <w:lang w:val="en-US"/>
        </w:rPr>
      </w:pPr>
      <w:bookmarkStart w:id="64" w:name="_Toc301263190"/>
      <w:r>
        <w:rPr>
          <w:sz w:val="22"/>
          <w:szCs w:val="22"/>
          <w:lang w:val="en-US"/>
        </w:rPr>
        <w:t xml:space="preserve">Employees of the </w:t>
      </w:r>
      <w:r w:rsidR="00CB4A73">
        <w:rPr>
          <w:sz w:val="22"/>
          <w:szCs w:val="22"/>
          <w:lang w:val="en-US"/>
        </w:rPr>
        <w:t>Defense</w:t>
      </w:r>
      <w:r w:rsidR="005638DD" w:rsidRPr="005638DD">
        <w:rPr>
          <w:sz w:val="22"/>
          <w:szCs w:val="22"/>
          <w:lang w:val="en-US"/>
        </w:rPr>
        <w:t xml:space="preserve"> sector shall act in accordance with good business practice and ensure a high standard of business ethics in their case processing throughout all phases of the procurement process.</w:t>
      </w:r>
    </w:p>
    <w:p w14:paraId="3D081E7B" w14:textId="77777777" w:rsidR="00507E62" w:rsidRDefault="00507E62" w:rsidP="005B7F98">
      <w:pPr>
        <w:jc w:val="both"/>
        <w:rPr>
          <w:sz w:val="22"/>
          <w:szCs w:val="22"/>
          <w:lang w:val="en-US"/>
        </w:rPr>
      </w:pPr>
    </w:p>
    <w:p w14:paraId="6215B893" w14:textId="4C648D86" w:rsidR="005638DD" w:rsidRPr="005638DD" w:rsidRDefault="005638DD" w:rsidP="005B7F98">
      <w:pPr>
        <w:jc w:val="both"/>
        <w:rPr>
          <w:sz w:val="22"/>
          <w:szCs w:val="22"/>
          <w:lang w:val="en-US"/>
        </w:rPr>
      </w:pPr>
      <w:r w:rsidRPr="005638DD">
        <w:rPr>
          <w:sz w:val="22"/>
          <w:szCs w:val="22"/>
          <w:lang w:val="en-US"/>
        </w:rPr>
        <w:t xml:space="preserve">Reference is made to </w:t>
      </w:r>
      <w:r>
        <w:rPr>
          <w:sz w:val="22"/>
          <w:szCs w:val="22"/>
          <w:lang w:val="en-US"/>
        </w:rPr>
        <w:t>Annex</w:t>
      </w:r>
      <w:r w:rsidR="00020B65">
        <w:rPr>
          <w:sz w:val="22"/>
          <w:szCs w:val="22"/>
          <w:lang w:val="en-US"/>
        </w:rPr>
        <w:t xml:space="preserve"> </w:t>
      </w:r>
      <w:r>
        <w:rPr>
          <w:sz w:val="22"/>
          <w:szCs w:val="22"/>
          <w:lang w:val="en-US"/>
        </w:rPr>
        <w:t>A -</w:t>
      </w:r>
      <w:r w:rsidRPr="005638DD">
        <w:rPr>
          <w:sz w:val="22"/>
          <w:szCs w:val="22"/>
          <w:lang w:val="en-US"/>
        </w:rPr>
        <w:t xml:space="preserve"> Ethical statement for suppliers to the Ro</w:t>
      </w:r>
      <w:r w:rsidR="00CB4A73">
        <w:rPr>
          <w:sz w:val="22"/>
          <w:szCs w:val="22"/>
          <w:lang w:val="en-US"/>
        </w:rPr>
        <w:t>yal Norwegian Ministry of Defens</w:t>
      </w:r>
      <w:r w:rsidRPr="005638DD">
        <w:rPr>
          <w:sz w:val="22"/>
          <w:szCs w:val="22"/>
          <w:lang w:val="en-US"/>
        </w:rPr>
        <w:t xml:space="preserve">e with underlying agencies and </w:t>
      </w:r>
      <w:r>
        <w:rPr>
          <w:sz w:val="22"/>
          <w:szCs w:val="22"/>
          <w:lang w:val="en-US"/>
        </w:rPr>
        <w:t xml:space="preserve">Annex B - </w:t>
      </w:r>
      <w:r w:rsidRPr="005638DD">
        <w:rPr>
          <w:sz w:val="22"/>
          <w:szCs w:val="22"/>
          <w:lang w:val="en-US"/>
        </w:rPr>
        <w:t xml:space="preserve">Prudence, Non-disclosure and Conflict of Interest. </w:t>
      </w:r>
    </w:p>
    <w:p w14:paraId="5F26F03B" w14:textId="10889B7D" w:rsidR="005638DD" w:rsidRPr="005638DD" w:rsidRDefault="00A85372" w:rsidP="005B7F98">
      <w:pPr>
        <w:jc w:val="both"/>
        <w:rPr>
          <w:sz w:val="22"/>
          <w:szCs w:val="22"/>
          <w:lang w:val="en-US"/>
        </w:rPr>
      </w:pPr>
      <w:r w:rsidRPr="005638DD">
        <w:rPr>
          <w:sz w:val="22"/>
          <w:szCs w:val="22"/>
          <w:lang w:val="en-US"/>
        </w:rPr>
        <w:t xml:space="preserve">The Norwegian </w:t>
      </w:r>
      <w:r w:rsidR="00CB4A73">
        <w:rPr>
          <w:sz w:val="22"/>
          <w:szCs w:val="22"/>
          <w:lang w:val="en-US"/>
        </w:rPr>
        <w:t>Defense</w:t>
      </w:r>
      <w:r w:rsidRPr="005638DD">
        <w:rPr>
          <w:sz w:val="22"/>
          <w:szCs w:val="22"/>
          <w:lang w:val="en-US"/>
        </w:rPr>
        <w:t xml:space="preserve"> shall perform their procurement in an ethical manner. The </w:t>
      </w:r>
      <w:r w:rsidR="00B83DD1">
        <w:rPr>
          <w:sz w:val="22"/>
          <w:szCs w:val="22"/>
          <w:lang w:val="en-US"/>
        </w:rPr>
        <w:t>Candidate</w:t>
      </w:r>
      <w:r w:rsidRPr="005638DD">
        <w:rPr>
          <w:sz w:val="22"/>
          <w:szCs w:val="22"/>
          <w:lang w:val="en-US"/>
        </w:rPr>
        <w:t xml:space="preserve"> shall read the Norwegian Ministry of </w:t>
      </w:r>
      <w:r w:rsidR="00CB4A73">
        <w:rPr>
          <w:sz w:val="22"/>
          <w:szCs w:val="22"/>
          <w:lang w:val="en-US"/>
        </w:rPr>
        <w:t>Defense</w:t>
      </w:r>
      <w:r w:rsidRPr="005638DD">
        <w:rPr>
          <w:sz w:val="22"/>
          <w:szCs w:val="22"/>
          <w:lang w:val="en-US"/>
        </w:rPr>
        <w:t>’s ethical guidelines regarding business contacts for the de</w:t>
      </w:r>
      <w:r w:rsidR="002F5D90">
        <w:rPr>
          <w:sz w:val="22"/>
          <w:szCs w:val="22"/>
          <w:lang w:val="en-US"/>
        </w:rPr>
        <w:t>fens</w:t>
      </w:r>
      <w:r w:rsidRPr="005638DD">
        <w:rPr>
          <w:sz w:val="22"/>
          <w:szCs w:val="22"/>
          <w:lang w:val="en-US"/>
        </w:rPr>
        <w:t xml:space="preserve">e sector. </w:t>
      </w:r>
    </w:p>
    <w:p w14:paraId="7B863437" w14:textId="77777777" w:rsidR="00507E62" w:rsidRDefault="00507E62" w:rsidP="005B7F98">
      <w:pPr>
        <w:jc w:val="both"/>
        <w:rPr>
          <w:sz w:val="22"/>
          <w:szCs w:val="22"/>
          <w:lang w:val="en-US"/>
        </w:rPr>
      </w:pPr>
    </w:p>
    <w:p w14:paraId="0739F776" w14:textId="77777777" w:rsidR="00C42A4E" w:rsidRDefault="00A85372" w:rsidP="005B7F98">
      <w:pPr>
        <w:jc w:val="both"/>
        <w:rPr>
          <w:rFonts w:ascii="Tahoma" w:hAnsi="Tahoma" w:cs="Tahoma"/>
          <w:sz w:val="16"/>
          <w:szCs w:val="16"/>
        </w:rPr>
      </w:pPr>
      <w:r w:rsidRPr="005638DD">
        <w:rPr>
          <w:sz w:val="22"/>
          <w:szCs w:val="22"/>
          <w:lang w:val="en-US"/>
        </w:rPr>
        <w:t>The guidelines are found at</w:t>
      </w:r>
      <w:r w:rsidRPr="008F4AE8">
        <w:rPr>
          <w:sz w:val="22"/>
        </w:rPr>
        <w:t xml:space="preserve"> </w:t>
      </w:r>
    </w:p>
    <w:p w14:paraId="3D0F18DF" w14:textId="77777777" w:rsidR="00C42A4E" w:rsidRDefault="00A91292" w:rsidP="005B7F98">
      <w:pPr>
        <w:pStyle w:val="NormalWeb"/>
        <w:spacing w:before="0" w:beforeAutospacing="0" w:after="0" w:afterAutospacing="0"/>
        <w:jc w:val="both"/>
        <w:rPr>
          <w:rFonts w:ascii="Tahoma" w:hAnsi="Tahoma" w:cs="Tahoma"/>
          <w:color w:val="000000"/>
          <w:sz w:val="20"/>
          <w:szCs w:val="20"/>
        </w:rPr>
      </w:pPr>
      <w:hyperlink r:id="rId22" w:history="1">
        <w:r w:rsidR="00C42A4E" w:rsidRPr="00DA3DB3">
          <w:rPr>
            <w:rStyle w:val="Hyperkobling"/>
            <w:rFonts w:ascii="Tahoma" w:hAnsi="Tahoma" w:cs="Tahoma"/>
            <w:sz w:val="20"/>
            <w:szCs w:val="20"/>
          </w:rPr>
          <w:t>https://www.regjeringen.no/en/dokumenter/ethical-guidelines-for-contact-with-busi/id666695/</w:t>
        </w:r>
      </w:hyperlink>
      <w:r w:rsidR="00C42A4E">
        <w:rPr>
          <w:rFonts w:ascii="Tahoma" w:hAnsi="Tahoma" w:cs="Tahoma"/>
          <w:color w:val="000000"/>
          <w:sz w:val="20"/>
          <w:szCs w:val="20"/>
        </w:rPr>
        <w:t xml:space="preserve"> </w:t>
      </w:r>
    </w:p>
    <w:p w14:paraId="12851600" w14:textId="06AB6CA0" w:rsidR="002C119E" w:rsidRPr="00C42A4E" w:rsidRDefault="002C119E" w:rsidP="005B7F98">
      <w:pPr>
        <w:jc w:val="both"/>
        <w:rPr>
          <w:rFonts w:ascii="Myriad Pro" w:hAnsi="Myriad Pro" w:cs="Myriad Pro"/>
          <w:sz w:val="22"/>
          <w:szCs w:val="22"/>
          <w:lang w:val="en-US"/>
        </w:rPr>
      </w:pPr>
    </w:p>
    <w:p w14:paraId="4C1BFC29" w14:textId="12CB6F67" w:rsidR="00926903" w:rsidRPr="008F4AE8" w:rsidRDefault="00A85372" w:rsidP="005B7F98">
      <w:pPr>
        <w:jc w:val="both"/>
        <w:rPr>
          <w:sz w:val="22"/>
        </w:rPr>
      </w:pPr>
      <w:r w:rsidRPr="008F4AE8">
        <w:rPr>
          <w:sz w:val="22"/>
        </w:rPr>
        <w:t xml:space="preserve">In order to become a </w:t>
      </w:r>
      <w:r w:rsidR="00585E97">
        <w:rPr>
          <w:sz w:val="22"/>
        </w:rPr>
        <w:t>Contractor</w:t>
      </w:r>
      <w:r w:rsidR="00ED5A0C">
        <w:rPr>
          <w:sz w:val="22"/>
        </w:rPr>
        <w:t xml:space="preserve"> / Supplier </w:t>
      </w:r>
      <w:r w:rsidRPr="008F4AE8">
        <w:rPr>
          <w:sz w:val="22"/>
        </w:rPr>
        <w:t xml:space="preserve">for the </w:t>
      </w:r>
      <w:r w:rsidR="00ED5A0C">
        <w:rPr>
          <w:sz w:val="22"/>
        </w:rPr>
        <w:t>NDMA</w:t>
      </w:r>
      <w:r w:rsidR="002C119E">
        <w:rPr>
          <w:sz w:val="22"/>
        </w:rPr>
        <w:t>,</w:t>
      </w:r>
      <w:r w:rsidRPr="008F4AE8">
        <w:rPr>
          <w:sz w:val="22"/>
        </w:rPr>
        <w:t xml:space="preserve"> the </w:t>
      </w:r>
      <w:r w:rsidR="00B83DD1">
        <w:rPr>
          <w:sz w:val="22"/>
        </w:rPr>
        <w:t>Candidate</w:t>
      </w:r>
      <w:r w:rsidRPr="008F4AE8">
        <w:rPr>
          <w:sz w:val="22"/>
        </w:rPr>
        <w:t xml:space="preserve"> </w:t>
      </w:r>
      <w:r w:rsidRPr="00CE77FC">
        <w:rPr>
          <w:b/>
          <w:sz w:val="22"/>
        </w:rPr>
        <w:t>must confirm</w:t>
      </w:r>
      <w:r w:rsidRPr="008F4AE8">
        <w:rPr>
          <w:sz w:val="22"/>
        </w:rPr>
        <w:t xml:space="preserve"> </w:t>
      </w:r>
      <w:r w:rsidR="00F80219">
        <w:rPr>
          <w:sz w:val="22"/>
        </w:rPr>
        <w:t>through a binding</w:t>
      </w:r>
      <w:r w:rsidRPr="008F4AE8">
        <w:rPr>
          <w:sz w:val="22"/>
        </w:rPr>
        <w:t xml:space="preserve"> self-declaration that the ethical requirements will be fulfilled and respected, cf. </w:t>
      </w:r>
      <w:r w:rsidR="0033272C">
        <w:rPr>
          <w:sz w:val="22"/>
          <w:highlight w:val="yellow"/>
        </w:rPr>
        <w:fldChar w:fldCharType="begin"/>
      </w:r>
      <w:r w:rsidR="0033272C">
        <w:rPr>
          <w:sz w:val="22"/>
        </w:rPr>
        <w:instrText xml:space="preserve"> REF _Ref503962326 \r \h </w:instrText>
      </w:r>
      <w:r w:rsidR="005B7F98">
        <w:rPr>
          <w:sz w:val="22"/>
          <w:highlight w:val="yellow"/>
        </w:rPr>
        <w:instrText xml:space="preserve"> \* MERGEFORMAT </w:instrText>
      </w:r>
      <w:r w:rsidR="0033272C">
        <w:rPr>
          <w:sz w:val="22"/>
          <w:highlight w:val="yellow"/>
        </w:rPr>
      </w:r>
      <w:r w:rsidR="0033272C">
        <w:rPr>
          <w:sz w:val="22"/>
          <w:highlight w:val="yellow"/>
        </w:rPr>
        <w:fldChar w:fldCharType="separate"/>
      </w:r>
      <w:r w:rsidR="00CA1A78">
        <w:rPr>
          <w:sz w:val="22"/>
        </w:rPr>
        <w:t>11.7</w:t>
      </w:r>
      <w:r w:rsidR="0033272C">
        <w:rPr>
          <w:sz w:val="22"/>
          <w:highlight w:val="yellow"/>
        </w:rPr>
        <w:fldChar w:fldCharType="end"/>
      </w:r>
      <w:r w:rsidRPr="008F4AE8">
        <w:rPr>
          <w:sz w:val="22"/>
        </w:rPr>
        <w:t>.</w:t>
      </w:r>
      <w:r w:rsidR="00C42A4E">
        <w:rPr>
          <w:sz w:val="22"/>
        </w:rPr>
        <w:t xml:space="preserve"> </w:t>
      </w:r>
    </w:p>
    <w:p w14:paraId="1AE4D9F4" w14:textId="77777777" w:rsidR="00A85372" w:rsidRPr="00CF0392" w:rsidRDefault="00A85372" w:rsidP="005B7F98">
      <w:pPr>
        <w:pStyle w:val="Overskrift2"/>
        <w:jc w:val="both"/>
      </w:pPr>
      <w:bookmarkStart w:id="65" w:name="_Toc322533680"/>
      <w:bookmarkStart w:id="66" w:name="_Toc26534354"/>
      <w:r w:rsidRPr="00CF0392">
        <w:t>Fundamental conditions for social responsibility</w:t>
      </w:r>
      <w:bookmarkEnd w:id="64"/>
      <w:bookmarkEnd w:id="65"/>
      <w:bookmarkEnd w:id="66"/>
      <w:r w:rsidRPr="00CF0392">
        <w:t xml:space="preserve"> </w:t>
      </w:r>
    </w:p>
    <w:p w14:paraId="63303988" w14:textId="77777777" w:rsidR="00926903" w:rsidRDefault="00926903" w:rsidP="005B7F98">
      <w:pPr>
        <w:jc w:val="both"/>
        <w:rPr>
          <w:sz w:val="22"/>
        </w:rPr>
      </w:pPr>
    </w:p>
    <w:p w14:paraId="134DD535" w14:textId="40D48F30" w:rsidR="0072639E" w:rsidRPr="00CF0392" w:rsidRDefault="00A85372" w:rsidP="005B7F98">
      <w:pPr>
        <w:jc w:val="both"/>
      </w:pPr>
      <w:r w:rsidRPr="008F4AE8">
        <w:rPr>
          <w:sz w:val="22"/>
        </w:rPr>
        <w:t xml:space="preserve">For services and works contracts, </w:t>
      </w:r>
      <w:r w:rsidR="00B83DD1">
        <w:rPr>
          <w:sz w:val="22"/>
        </w:rPr>
        <w:t>Candidate</w:t>
      </w:r>
      <w:r w:rsidRPr="008F4AE8">
        <w:rPr>
          <w:sz w:val="22"/>
        </w:rPr>
        <w:t>s can neither pay their employees’ wages – nor maintain working conditions – below prevailing national tariff agreements or that which is considered typical for the location and profession in question, according to Regulations of 8th February no. 112 regarding wages and working conditions in public contracts</w:t>
      </w:r>
      <w:r w:rsidRPr="00CF0392">
        <w:t xml:space="preserve">.  </w:t>
      </w:r>
    </w:p>
    <w:p w14:paraId="4C97C478" w14:textId="77777777" w:rsidR="00A3627C" w:rsidRPr="00B4275B" w:rsidRDefault="00A3627C" w:rsidP="005B7F98">
      <w:pPr>
        <w:pStyle w:val="Overskrift1"/>
        <w:jc w:val="both"/>
        <w:rPr>
          <w:lang w:val="en-US"/>
        </w:rPr>
      </w:pPr>
      <w:bookmarkStart w:id="67" w:name="_Ref20397104"/>
      <w:bookmarkStart w:id="68" w:name="_Toc322533685"/>
      <w:bookmarkStart w:id="69" w:name="_Toc26534355"/>
      <w:bookmarkEnd w:id="62"/>
      <w:r w:rsidRPr="00B4275B">
        <w:rPr>
          <w:lang w:val="en-US"/>
        </w:rPr>
        <w:lastRenderedPageBreak/>
        <w:t>Public disclosure and duty of confidentiality</w:t>
      </w:r>
      <w:bookmarkEnd w:id="67"/>
      <w:bookmarkEnd w:id="69"/>
    </w:p>
    <w:p w14:paraId="7213ECC8" w14:textId="6F116BA1" w:rsidR="00A3627C" w:rsidRPr="008F4AE8" w:rsidRDefault="00A3627C" w:rsidP="005B7F98">
      <w:pPr>
        <w:jc w:val="both"/>
        <w:rPr>
          <w:sz w:val="22"/>
        </w:rPr>
      </w:pPr>
      <w:r w:rsidRPr="008F4AE8">
        <w:rPr>
          <w:sz w:val="22"/>
        </w:rPr>
        <w:t xml:space="preserve">The public is entitled to access tenders as well as the procurement protocol after the choice of </w:t>
      </w:r>
      <w:r w:rsidR="00B83DD1">
        <w:rPr>
          <w:sz w:val="22"/>
        </w:rPr>
        <w:t>Candidate</w:t>
      </w:r>
      <w:r w:rsidRPr="008F4AE8">
        <w:rPr>
          <w:sz w:val="22"/>
        </w:rPr>
        <w:t xml:space="preserve"> has been made, cf. Section 23, third subsection of the Norwegian Act relating to public access to documents in the public administration (Freedom of Information Act) of 19</w:t>
      </w:r>
      <w:r w:rsidRPr="008F4AE8">
        <w:rPr>
          <w:sz w:val="22"/>
          <w:vertAlign w:val="superscript"/>
        </w:rPr>
        <w:t>th</w:t>
      </w:r>
      <w:r w:rsidRPr="008F4AE8">
        <w:rPr>
          <w:sz w:val="22"/>
        </w:rPr>
        <w:t xml:space="preserve"> of May 2006 no. 16. Confidential information is exempte</w:t>
      </w:r>
      <w:r w:rsidR="002D0D6E">
        <w:rPr>
          <w:sz w:val="22"/>
        </w:rPr>
        <w:t xml:space="preserve">d from access c.f. </w:t>
      </w:r>
      <w:r w:rsidRPr="008F4AE8">
        <w:rPr>
          <w:sz w:val="22"/>
        </w:rPr>
        <w:t>The</w:t>
      </w:r>
      <w:r w:rsidR="002D0D6E">
        <w:rPr>
          <w:sz w:val="22"/>
        </w:rPr>
        <w:t xml:space="preserve"> </w:t>
      </w:r>
      <w:r w:rsidRPr="008F4AE8">
        <w:rPr>
          <w:sz w:val="22"/>
        </w:rPr>
        <w:t>Freedom of Information Act</w:t>
      </w:r>
      <w:r w:rsidR="002D0D6E">
        <w:rPr>
          <w:sz w:val="22"/>
        </w:rPr>
        <w:t xml:space="preserve"> </w:t>
      </w:r>
      <w:r w:rsidRPr="008F4AE8">
        <w:rPr>
          <w:sz w:val="22"/>
        </w:rPr>
        <w:t>§</w:t>
      </w:r>
      <w:r w:rsidR="002D0D6E">
        <w:rPr>
          <w:sz w:val="22"/>
        </w:rPr>
        <w:t xml:space="preserve"> </w:t>
      </w:r>
      <w:r w:rsidRPr="008F4AE8">
        <w:rPr>
          <w:sz w:val="22"/>
        </w:rPr>
        <w:t>13.</w:t>
      </w:r>
    </w:p>
    <w:p w14:paraId="668E1285" w14:textId="77777777" w:rsidR="00507E62" w:rsidRDefault="00507E62" w:rsidP="005B7F98">
      <w:pPr>
        <w:jc w:val="both"/>
        <w:rPr>
          <w:sz w:val="22"/>
        </w:rPr>
      </w:pPr>
    </w:p>
    <w:p w14:paraId="322D13B1" w14:textId="4DE111F0" w:rsidR="00A3627C" w:rsidRDefault="00A3627C" w:rsidP="005B7F98">
      <w:pPr>
        <w:jc w:val="both"/>
        <w:rPr>
          <w:sz w:val="22"/>
        </w:rPr>
      </w:pPr>
      <w:r w:rsidRPr="008F4AE8">
        <w:rPr>
          <w:sz w:val="22"/>
        </w:rPr>
        <w:t xml:space="preserve">The Purchaser </w:t>
      </w:r>
      <w:r>
        <w:rPr>
          <w:sz w:val="22"/>
        </w:rPr>
        <w:t>is</w:t>
      </w:r>
      <w:r w:rsidRPr="008F4AE8">
        <w:rPr>
          <w:sz w:val="22"/>
        </w:rPr>
        <w:t xml:space="preserve"> obliged to comply with the principle of additional access to information cf., t</w:t>
      </w:r>
      <w:r w:rsidR="002D0D6E">
        <w:rPr>
          <w:sz w:val="22"/>
        </w:rPr>
        <w:t xml:space="preserve">he Freedom of Information Act § </w:t>
      </w:r>
      <w:r w:rsidRPr="008F4AE8">
        <w:rPr>
          <w:sz w:val="22"/>
        </w:rPr>
        <w:t>11.</w:t>
      </w:r>
    </w:p>
    <w:p w14:paraId="1004CF42" w14:textId="77777777" w:rsidR="00D8302B" w:rsidRPr="008F4AE8" w:rsidRDefault="00D8302B" w:rsidP="005B7F98">
      <w:pPr>
        <w:jc w:val="both"/>
        <w:rPr>
          <w:sz w:val="22"/>
        </w:rPr>
      </w:pPr>
    </w:p>
    <w:p w14:paraId="663AC614" w14:textId="64C1C821" w:rsidR="00AE72D5" w:rsidRDefault="00A3627C" w:rsidP="005B7F98">
      <w:pPr>
        <w:jc w:val="both"/>
        <w:rPr>
          <w:sz w:val="22"/>
        </w:rPr>
      </w:pPr>
      <w:r w:rsidRPr="008F4AE8">
        <w:rPr>
          <w:sz w:val="22"/>
        </w:rPr>
        <w:t xml:space="preserve">If the </w:t>
      </w:r>
      <w:r w:rsidR="00B83DD1">
        <w:rPr>
          <w:sz w:val="22"/>
        </w:rPr>
        <w:t>Candidate</w:t>
      </w:r>
      <w:r w:rsidRPr="008F4AE8">
        <w:rPr>
          <w:sz w:val="22"/>
        </w:rPr>
        <w:t xml:space="preserve"> finds that the tender contains information which is subject to a confidentiality obligation in accordance with The Freedom of Information Act § 13, or for other reasons should be exempted from the public’s right to view, this shall be noted in a separate document ref. section </w:t>
      </w:r>
      <w:r w:rsidR="00AE72D5">
        <w:rPr>
          <w:sz w:val="22"/>
        </w:rPr>
        <w:fldChar w:fldCharType="begin"/>
      </w:r>
      <w:r w:rsidR="00AE72D5">
        <w:rPr>
          <w:sz w:val="22"/>
        </w:rPr>
        <w:instrText xml:space="preserve"> REF _Ref504038256 \r \h </w:instrText>
      </w:r>
      <w:r w:rsidR="005B7F98">
        <w:rPr>
          <w:sz w:val="22"/>
        </w:rPr>
        <w:instrText xml:space="preserve"> \* MERGEFORMAT </w:instrText>
      </w:r>
      <w:r w:rsidR="00AE72D5">
        <w:rPr>
          <w:sz w:val="22"/>
        </w:rPr>
      </w:r>
      <w:r w:rsidR="00AE72D5">
        <w:rPr>
          <w:sz w:val="22"/>
        </w:rPr>
        <w:fldChar w:fldCharType="separate"/>
      </w:r>
      <w:r w:rsidR="00CA1A78">
        <w:rPr>
          <w:sz w:val="22"/>
        </w:rPr>
        <w:t>11.1</w:t>
      </w:r>
      <w:r w:rsidR="00AE72D5">
        <w:rPr>
          <w:sz w:val="22"/>
        </w:rPr>
        <w:fldChar w:fldCharType="end"/>
      </w:r>
      <w:r w:rsidR="00AE72D5">
        <w:rPr>
          <w:sz w:val="22"/>
        </w:rPr>
        <w:t>.</w:t>
      </w:r>
    </w:p>
    <w:p w14:paraId="736971C6" w14:textId="77777777" w:rsidR="00507E62" w:rsidRDefault="00507E62" w:rsidP="005B7F98">
      <w:pPr>
        <w:jc w:val="both"/>
        <w:rPr>
          <w:sz w:val="22"/>
        </w:rPr>
      </w:pPr>
    </w:p>
    <w:p w14:paraId="289DFDAD" w14:textId="7972F211" w:rsidR="00A3627C" w:rsidRPr="008F4AE8" w:rsidRDefault="00A3627C" w:rsidP="005B7F98">
      <w:pPr>
        <w:jc w:val="both"/>
        <w:rPr>
          <w:sz w:val="22"/>
        </w:rPr>
      </w:pPr>
      <w:r w:rsidRPr="008F4AE8">
        <w:rPr>
          <w:sz w:val="22"/>
        </w:rPr>
        <w:t xml:space="preserve">Please observe that the Purchaser will consider such information precatory only; the Purchaser </w:t>
      </w:r>
      <w:r w:rsidR="005B7F98">
        <w:rPr>
          <w:sz w:val="22"/>
        </w:rPr>
        <w:t>is</w:t>
      </w:r>
      <w:r w:rsidR="005B7F98" w:rsidRPr="008F4AE8">
        <w:rPr>
          <w:sz w:val="22"/>
        </w:rPr>
        <w:t xml:space="preserve"> </w:t>
      </w:r>
      <w:r w:rsidRPr="008F4AE8">
        <w:rPr>
          <w:sz w:val="22"/>
        </w:rPr>
        <w:t>obliged to make an independent assessment of the right of access in accordance with The Freedom of Information Act § 29.</w:t>
      </w:r>
    </w:p>
    <w:p w14:paraId="2F3EA3A1" w14:textId="77777777" w:rsidR="00507E62" w:rsidRDefault="00507E62" w:rsidP="005B7F98">
      <w:pPr>
        <w:jc w:val="both"/>
        <w:rPr>
          <w:sz w:val="22"/>
        </w:rPr>
      </w:pPr>
    </w:p>
    <w:p w14:paraId="048873C6" w14:textId="5277D56E" w:rsidR="00A3627C" w:rsidRPr="008F4AE8" w:rsidRDefault="00A3627C" w:rsidP="005B7F98">
      <w:pPr>
        <w:jc w:val="both"/>
        <w:rPr>
          <w:sz w:val="22"/>
        </w:rPr>
      </w:pPr>
      <w:r w:rsidRPr="008F4AE8">
        <w:rPr>
          <w:sz w:val="22"/>
        </w:rPr>
        <w:t xml:space="preserve">By participating in the competition the </w:t>
      </w:r>
      <w:r w:rsidR="00B83DD1">
        <w:rPr>
          <w:sz w:val="22"/>
        </w:rPr>
        <w:t>Candidate</w:t>
      </w:r>
      <w:r w:rsidRPr="008F4AE8">
        <w:rPr>
          <w:sz w:val="22"/>
        </w:rPr>
        <w:t xml:space="preserve"> commits to treat all information as confidential which is found in, or related to, this document and/or acquired throughout the entire procurement process.</w:t>
      </w:r>
    </w:p>
    <w:p w14:paraId="5B70A34A" w14:textId="733E82D7" w:rsidR="00A3627C" w:rsidRPr="008F4AE8" w:rsidRDefault="00A3627C" w:rsidP="005B7F98">
      <w:pPr>
        <w:jc w:val="both"/>
        <w:rPr>
          <w:sz w:val="22"/>
        </w:rPr>
      </w:pPr>
      <w:r w:rsidRPr="008F4AE8">
        <w:rPr>
          <w:sz w:val="22"/>
        </w:rPr>
        <w:t xml:space="preserve">The Purchaser may require that a separate security agreement between the parties be established, before the </w:t>
      </w:r>
      <w:r w:rsidR="00B83DD1">
        <w:rPr>
          <w:sz w:val="22"/>
        </w:rPr>
        <w:t>Candidate</w:t>
      </w:r>
      <w:r w:rsidRPr="008F4AE8">
        <w:rPr>
          <w:sz w:val="22"/>
        </w:rPr>
        <w:t xml:space="preserve"> is granted access to current information, should the competition contain classified information. </w:t>
      </w:r>
    </w:p>
    <w:p w14:paraId="469CBF21" w14:textId="77777777" w:rsidR="0004177D" w:rsidRPr="00ED5A0C" w:rsidRDefault="0004177D" w:rsidP="005B7F98">
      <w:pPr>
        <w:pStyle w:val="Overskrift1"/>
        <w:jc w:val="both"/>
        <w:rPr>
          <w:lang w:val="en-GB"/>
        </w:rPr>
      </w:pPr>
      <w:bookmarkStart w:id="70" w:name="_Toc26534356"/>
      <w:r w:rsidRPr="00ED5A0C">
        <w:rPr>
          <w:lang w:val="en-GB"/>
        </w:rPr>
        <w:t>Industrial Co-Operation</w:t>
      </w:r>
      <w:bookmarkEnd w:id="70"/>
    </w:p>
    <w:p w14:paraId="285154A3" w14:textId="2BE8B353" w:rsidR="0004177D" w:rsidRDefault="0004177D" w:rsidP="005B7F98">
      <w:pPr>
        <w:pStyle w:val="Contractstyle"/>
        <w:ind w:left="0"/>
        <w:jc w:val="both"/>
        <w:rPr>
          <w:lang w:val="en-GB"/>
        </w:rPr>
      </w:pPr>
      <w:r w:rsidRPr="004F10D2">
        <w:rPr>
          <w:lang w:val="en-GB"/>
        </w:rPr>
        <w:t>This procurement is subject to Industrial Co-Operation. The Regulations on Industrial Co-Operation in Annex</w:t>
      </w:r>
      <w:r w:rsidR="00F3613D">
        <w:rPr>
          <w:lang w:val="en-US"/>
        </w:rPr>
        <w:t xml:space="preserve"> C</w:t>
      </w:r>
      <w:r w:rsidRPr="004F10D2">
        <w:rPr>
          <w:lang w:val="en-GB"/>
        </w:rPr>
        <w:t xml:space="preserve">, Appendix A will apply to 100 % of the Contract value. The </w:t>
      </w:r>
      <w:r w:rsidR="00B83DD1">
        <w:rPr>
          <w:lang w:val="en-GB"/>
        </w:rPr>
        <w:t>Candidate</w:t>
      </w:r>
      <w:r w:rsidRPr="004F10D2">
        <w:rPr>
          <w:lang w:val="en-GB"/>
        </w:rPr>
        <w:t xml:space="preserve"> shall comply </w:t>
      </w:r>
      <w:r w:rsidR="0025434E" w:rsidRPr="004F10D2">
        <w:rPr>
          <w:lang w:val="en-GB"/>
        </w:rPr>
        <w:t xml:space="preserve">with </w:t>
      </w:r>
      <w:r w:rsidRPr="004F10D2">
        <w:rPr>
          <w:lang w:val="en-GB"/>
        </w:rPr>
        <w:t>the Industrial Co-Operation terms and c</w:t>
      </w:r>
      <w:r w:rsidR="00F3613D">
        <w:rPr>
          <w:lang w:val="en-GB"/>
        </w:rPr>
        <w:t xml:space="preserve">onditions and submit the Annex C </w:t>
      </w:r>
      <w:r w:rsidRPr="004F10D2">
        <w:rPr>
          <w:lang w:val="en-GB"/>
        </w:rPr>
        <w:t>Self-declaration on Industrial Co-operation.</w:t>
      </w:r>
      <w:r w:rsidR="00507E62">
        <w:rPr>
          <w:lang w:val="en-GB"/>
        </w:rPr>
        <w:t xml:space="preserve"> (The I</w:t>
      </w:r>
      <w:r w:rsidR="00F7278F">
        <w:rPr>
          <w:lang w:val="en-GB"/>
        </w:rPr>
        <w:t xml:space="preserve">ndustrial </w:t>
      </w:r>
      <w:r w:rsidR="00507E62">
        <w:rPr>
          <w:lang w:val="en-GB"/>
        </w:rPr>
        <w:t>C</w:t>
      </w:r>
      <w:r w:rsidR="00F7278F">
        <w:rPr>
          <w:lang w:val="en-GB"/>
        </w:rPr>
        <w:t>o-Operation</w:t>
      </w:r>
      <w:r w:rsidR="00507E62">
        <w:rPr>
          <w:lang w:val="en-GB"/>
        </w:rPr>
        <w:t xml:space="preserve"> is not applicable to</w:t>
      </w:r>
      <w:r w:rsidR="00507E62" w:rsidRPr="00400C86">
        <w:rPr>
          <w:lang w:val="en-GB"/>
        </w:rPr>
        <w:t xml:space="preserve"> Member States in the European </w:t>
      </w:r>
      <w:r w:rsidR="00507E62">
        <w:rPr>
          <w:lang w:val="en-GB"/>
        </w:rPr>
        <w:t>Union/EØS</w:t>
      </w:r>
      <w:r w:rsidR="00F7278F">
        <w:rPr>
          <w:lang w:val="en-GB"/>
        </w:rPr>
        <w:t>.</w:t>
      </w:r>
      <w:r w:rsidR="00507E62">
        <w:rPr>
          <w:lang w:val="en-GB"/>
        </w:rPr>
        <w:t>)</w:t>
      </w:r>
    </w:p>
    <w:p w14:paraId="11182425" w14:textId="77777777" w:rsidR="00507E62" w:rsidRDefault="00507E62" w:rsidP="006D6C74">
      <w:pPr>
        <w:pStyle w:val="Contractstyle"/>
        <w:ind w:left="0"/>
        <w:jc w:val="both"/>
        <w:rPr>
          <w:lang w:val="en-GB"/>
        </w:rPr>
      </w:pPr>
    </w:p>
    <w:p w14:paraId="28323C8C" w14:textId="182BC009" w:rsidR="0004177D" w:rsidRDefault="0004177D" w:rsidP="006D6C74">
      <w:pPr>
        <w:pStyle w:val="Contractstyle"/>
        <w:ind w:left="0"/>
        <w:jc w:val="both"/>
        <w:rPr>
          <w:lang w:val="en-GB"/>
        </w:rPr>
      </w:pPr>
      <w:r>
        <w:rPr>
          <w:lang w:val="en-GB"/>
        </w:rPr>
        <w:t xml:space="preserve">The Contractor must sign the </w:t>
      </w:r>
      <w:r w:rsidR="00F7278F">
        <w:rPr>
          <w:lang w:val="en-GB"/>
        </w:rPr>
        <w:t>Industrial C</w:t>
      </w:r>
      <w:r w:rsidRPr="0028079B">
        <w:rPr>
          <w:lang w:val="en-GB"/>
        </w:rPr>
        <w:t>o</w:t>
      </w:r>
      <w:r w:rsidR="00F7278F">
        <w:rPr>
          <w:lang w:val="en-GB"/>
        </w:rPr>
        <w:t>-O</w:t>
      </w:r>
      <w:r>
        <w:rPr>
          <w:lang w:val="en-GB"/>
        </w:rPr>
        <w:t>pe</w:t>
      </w:r>
      <w:r w:rsidRPr="0028079B">
        <w:rPr>
          <w:lang w:val="en-GB"/>
        </w:rPr>
        <w:t>ration</w:t>
      </w:r>
      <w:r>
        <w:rPr>
          <w:lang w:val="en-GB"/>
        </w:rPr>
        <w:t xml:space="preserve"> Agreement prior or simultaneously to the Contract for the Scope of Delivery.</w:t>
      </w:r>
      <w:r w:rsidR="00507E62">
        <w:rPr>
          <w:lang w:val="en-GB"/>
        </w:rPr>
        <w:t xml:space="preserve">  </w:t>
      </w:r>
    </w:p>
    <w:p w14:paraId="2864FD35" w14:textId="64006584" w:rsidR="0004177D" w:rsidRPr="000F2D65" w:rsidRDefault="0004177D" w:rsidP="006D6C74">
      <w:pPr>
        <w:pStyle w:val="Overskrift1"/>
        <w:jc w:val="both"/>
        <w:rPr>
          <w:lang w:val="en-GB"/>
        </w:rPr>
      </w:pPr>
      <w:bookmarkStart w:id="71" w:name="_Toc26534357"/>
      <w:r>
        <w:rPr>
          <w:lang w:val="en-GB"/>
        </w:rPr>
        <w:lastRenderedPageBreak/>
        <w:t>Test</w:t>
      </w:r>
      <w:r w:rsidR="00E16A1F">
        <w:rPr>
          <w:lang w:val="en-GB"/>
        </w:rPr>
        <w:t>s</w:t>
      </w:r>
      <w:r>
        <w:rPr>
          <w:lang w:val="en-GB"/>
        </w:rPr>
        <w:t>, verification</w:t>
      </w:r>
      <w:r w:rsidR="00E16A1F">
        <w:rPr>
          <w:lang w:val="en-GB"/>
        </w:rPr>
        <w:t>s</w:t>
      </w:r>
      <w:r>
        <w:rPr>
          <w:lang w:val="en-GB"/>
        </w:rPr>
        <w:t xml:space="preserve"> and compliance</w:t>
      </w:r>
      <w:bookmarkEnd w:id="71"/>
    </w:p>
    <w:p w14:paraId="190C23CA" w14:textId="77777777" w:rsidR="00D8302B" w:rsidRDefault="00D8302B" w:rsidP="006D6C74">
      <w:pPr>
        <w:pStyle w:val="Contractstyle"/>
        <w:ind w:left="0"/>
        <w:jc w:val="both"/>
        <w:rPr>
          <w:lang w:val="en-GB"/>
        </w:rPr>
      </w:pPr>
      <w:r>
        <w:rPr>
          <w:lang w:val="en-GB"/>
        </w:rPr>
        <w:t>Further detailed description of the Test, Verification and Compliance process may be provided in the Invitation to Tender.</w:t>
      </w:r>
    </w:p>
    <w:p w14:paraId="14946E58" w14:textId="42DE3A93" w:rsidR="00E150CA" w:rsidRDefault="00D37798" w:rsidP="006D6C74">
      <w:pPr>
        <w:pStyle w:val="Overskrift1"/>
        <w:tabs>
          <w:tab w:val="clear" w:pos="720"/>
        </w:tabs>
        <w:ind w:hanging="720"/>
        <w:jc w:val="both"/>
        <w:rPr>
          <w:lang w:val="en-GB"/>
        </w:rPr>
      </w:pPr>
      <w:bookmarkStart w:id="72" w:name="_Ref503267533"/>
      <w:bookmarkStart w:id="73" w:name="_Toc26534358"/>
      <w:r>
        <w:rPr>
          <w:lang w:val="en-GB"/>
        </w:rPr>
        <w:t>A</w:t>
      </w:r>
      <w:r w:rsidR="00A85372" w:rsidRPr="00EF1EFF">
        <w:rPr>
          <w:lang w:val="en-GB"/>
        </w:rPr>
        <w:t xml:space="preserve">pplication </w:t>
      </w:r>
      <w:r w:rsidR="005C28E8">
        <w:rPr>
          <w:lang w:val="en-GB"/>
        </w:rPr>
        <w:t>structure</w:t>
      </w:r>
      <w:bookmarkEnd w:id="73"/>
      <w:r w:rsidR="005C28E8">
        <w:rPr>
          <w:lang w:val="en-GB"/>
        </w:rPr>
        <w:t xml:space="preserve"> </w:t>
      </w:r>
      <w:bookmarkStart w:id="74" w:name="_Toc272756800"/>
      <w:bookmarkStart w:id="75" w:name="_Toc277140977"/>
      <w:bookmarkStart w:id="76" w:name="_Toc277142403"/>
      <w:bookmarkStart w:id="77" w:name="_Toc277144257"/>
      <w:bookmarkStart w:id="78" w:name="_Toc277158311"/>
      <w:bookmarkStart w:id="79" w:name="_Toc277594911"/>
      <w:bookmarkStart w:id="80" w:name="_Toc277848499"/>
      <w:bookmarkStart w:id="81" w:name="_Toc277860622"/>
      <w:bookmarkStart w:id="82" w:name="_Toc277860675"/>
      <w:bookmarkStart w:id="83" w:name="_Toc277860866"/>
      <w:bookmarkStart w:id="84" w:name="_Toc277862722"/>
      <w:bookmarkStart w:id="85" w:name="_Toc277863186"/>
      <w:bookmarkStart w:id="86" w:name="_Toc294604081"/>
      <w:bookmarkStart w:id="87" w:name="_Toc301264601"/>
      <w:bookmarkStart w:id="88" w:name="_Toc303081175"/>
      <w:bookmarkStart w:id="89" w:name="_Ref272406112"/>
      <w:bookmarkStart w:id="90" w:name="_Ref272406641"/>
      <w:bookmarkStart w:id="91" w:name="_Ref272406709"/>
      <w:bookmarkStart w:id="92" w:name="_Ref277141004"/>
      <w:bookmarkEnd w:id="68"/>
      <w:bookmarkEnd w:id="72"/>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D59DE3E" w14:textId="228C6636" w:rsidR="00E150CA" w:rsidRPr="00736108" w:rsidRDefault="00A85372" w:rsidP="006D6C74">
      <w:pPr>
        <w:pStyle w:val="Contractstyle"/>
        <w:ind w:left="0"/>
        <w:jc w:val="both"/>
        <w:rPr>
          <w:lang w:val="en-GB"/>
        </w:rPr>
      </w:pPr>
      <w:r>
        <w:rPr>
          <w:lang w:val="en-GB"/>
        </w:rPr>
        <w:t xml:space="preserve">The application </w:t>
      </w:r>
      <w:r w:rsidR="00622BE1">
        <w:rPr>
          <w:lang w:val="en-GB"/>
        </w:rPr>
        <w:t xml:space="preserve">submitted on Mercell </w:t>
      </w:r>
      <w:r w:rsidRPr="00736108">
        <w:rPr>
          <w:lang w:val="en-GB"/>
        </w:rPr>
        <w:t xml:space="preserve">shall contain the following documentation, and shall be structured </w:t>
      </w:r>
      <w:r>
        <w:rPr>
          <w:lang w:val="en-GB"/>
        </w:rPr>
        <w:t>as follows</w:t>
      </w:r>
      <w:r w:rsidRPr="00736108">
        <w:rPr>
          <w:lang w:val="en-GB"/>
        </w:rPr>
        <w:t xml:space="preserve">:  </w:t>
      </w:r>
    </w:p>
    <w:tbl>
      <w:tblPr>
        <w:tblW w:w="46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8150"/>
      </w:tblGrid>
      <w:tr w:rsidR="00A85372" w:rsidRPr="00736108" w14:paraId="26624BF7" w14:textId="77777777" w:rsidTr="00E16A1F">
        <w:trPr>
          <w:jc w:val="center"/>
        </w:trPr>
        <w:tc>
          <w:tcPr>
            <w:tcW w:w="534" w:type="pct"/>
            <w:shd w:val="clear" w:color="auto" w:fill="F3F3F3"/>
          </w:tcPr>
          <w:p w14:paraId="7D38524C" w14:textId="77777777" w:rsidR="00A85372" w:rsidRPr="00736108" w:rsidRDefault="00A85372" w:rsidP="00A85372">
            <w:pPr>
              <w:pStyle w:val="Contractstyle"/>
              <w:ind w:left="0"/>
              <w:rPr>
                <w:b/>
                <w:lang w:val="en-GB"/>
              </w:rPr>
            </w:pPr>
            <w:r w:rsidRPr="00736108">
              <w:rPr>
                <w:b/>
                <w:lang w:val="en-GB"/>
              </w:rPr>
              <w:t>Section no:</w:t>
            </w:r>
          </w:p>
        </w:tc>
        <w:tc>
          <w:tcPr>
            <w:tcW w:w="4466" w:type="pct"/>
            <w:shd w:val="clear" w:color="auto" w:fill="F3F3F3"/>
          </w:tcPr>
          <w:p w14:paraId="74BA33CE" w14:textId="77777777" w:rsidR="00A85372" w:rsidRPr="00736108" w:rsidRDefault="00A85372" w:rsidP="00A85372">
            <w:pPr>
              <w:pStyle w:val="Contractstyle"/>
              <w:ind w:left="0"/>
              <w:rPr>
                <w:b/>
                <w:lang w:val="en-GB"/>
              </w:rPr>
            </w:pPr>
            <w:r w:rsidRPr="00736108">
              <w:rPr>
                <w:b/>
                <w:lang w:val="en-GB"/>
              </w:rPr>
              <w:t xml:space="preserve">Documentation </w:t>
            </w:r>
          </w:p>
        </w:tc>
      </w:tr>
      <w:tr w:rsidR="00A85372" w:rsidRPr="00736108" w14:paraId="564107EA" w14:textId="77777777" w:rsidTr="00E16A1F">
        <w:trPr>
          <w:jc w:val="center"/>
        </w:trPr>
        <w:tc>
          <w:tcPr>
            <w:tcW w:w="534" w:type="pct"/>
          </w:tcPr>
          <w:p w14:paraId="24090C63" w14:textId="77777777" w:rsidR="00A85372" w:rsidRPr="00736108" w:rsidRDefault="00A85372" w:rsidP="009A0965">
            <w:pPr>
              <w:pStyle w:val="Contractstyle"/>
              <w:numPr>
                <w:ilvl w:val="0"/>
                <w:numId w:val="18"/>
              </w:numPr>
              <w:rPr>
                <w:lang w:val="en-GB"/>
              </w:rPr>
            </w:pPr>
          </w:p>
        </w:tc>
        <w:tc>
          <w:tcPr>
            <w:tcW w:w="4466" w:type="pct"/>
          </w:tcPr>
          <w:p w14:paraId="0A2CFAA6" w14:textId="77777777" w:rsidR="00A85372" w:rsidRPr="00736108" w:rsidRDefault="00A85372" w:rsidP="00A85372">
            <w:pPr>
              <w:pStyle w:val="Contractstyle"/>
              <w:ind w:left="0"/>
              <w:rPr>
                <w:lang w:val="en-GB"/>
              </w:rPr>
            </w:pPr>
            <w:r>
              <w:rPr>
                <w:lang w:val="en-GB"/>
              </w:rPr>
              <w:t>Application letter</w:t>
            </w:r>
            <w:r w:rsidRPr="00736108">
              <w:rPr>
                <w:lang w:val="en-GB"/>
              </w:rPr>
              <w:t xml:space="preserve"> containing the following information: </w:t>
            </w:r>
          </w:p>
          <w:p w14:paraId="7A986D1F" w14:textId="55D470D3" w:rsidR="00A85372" w:rsidRPr="00736108" w:rsidRDefault="00A85372" w:rsidP="009A0965">
            <w:pPr>
              <w:pStyle w:val="Contractstyle"/>
              <w:numPr>
                <w:ilvl w:val="1"/>
                <w:numId w:val="18"/>
              </w:numPr>
              <w:tabs>
                <w:tab w:val="clear" w:pos="720"/>
              </w:tabs>
              <w:rPr>
                <w:lang w:val="en-GB"/>
              </w:rPr>
            </w:pPr>
            <w:bookmarkStart w:id="93" w:name="_Ref503267688"/>
            <w:r w:rsidRPr="00736108">
              <w:rPr>
                <w:lang w:val="en-GB"/>
              </w:rPr>
              <w:t xml:space="preserve">Reference to the </w:t>
            </w:r>
            <w:r w:rsidR="00E63CB1">
              <w:rPr>
                <w:lang w:val="en-GB"/>
              </w:rPr>
              <w:t>qualification</w:t>
            </w:r>
            <w:r w:rsidRPr="00736108">
              <w:rPr>
                <w:lang w:val="en-GB"/>
              </w:rPr>
              <w:t xml:space="preserve"> document</w:t>
            </w:r>
            <w:r>
              <w:rPr>
                <w:lang w:val="en-GB"/>
              </w:rPr>
              <w:t>’</w:t>
            </w:r>
            <w:r w:rsidRPr="00736108">
              <w:rPr>
                <w:lang w:val="en-GB"/>
              </w:rPr>
              <w:t>s name and number.</w:t>
            </w:r>
            <w:bookmarkEnd w:id="93"/>
            <w:r w:rsidRPr="00736108">
              <w:rPr>
                <w:lang w:val="en-GB"/>
              </w:rPr>
              <w:t xml:space="preserve"> </w:t>
            </w:r>
          </w:p>
          <w:p w14:paraId="449F2EA7" w14:textId="7F39FC15" w:rsidR="00A85372" w:rsidRPr="00736108" w:rsidRDefault="00A85372" w:rsidP="009A0965">
            <w:pPr>
              <w:pStyle w:val="Contractstyle"/>
              <w:numPr>
                <w:ilvl w:val="1"/>
                <w:numId w:val="18"/>
              </w:numPr>
              <w:tabs>
                <w:tab w:val="clear" w:pos="720"/>
              </w:tabs>
              <w:rPr>
                <w:lang w:val="en-GB"/>
              </w:rPr>
            </w:pPr>
            <w:r w:rsidRPr="00736108">
              <w:rPr>
                <w:lang w:val="en-GB"/>
              </w:rPr>
              <w:t xml:space="preserve">The </w:t>
            </w:r>
            <w:r w:rsidR="00B83DD1">
              <w:rPr>
                <w:lang w:val="en-GB"/>
              </w:rPr>
              <w:t>Candidate</w:t>
            </w:r>
            <w:r>
              <w:rPr>
                <w:lang w:val="en-GB"/>
              </w:rPr>
              <w:t>’</w:t>
            </w:r>
            <w:r w:rsidRPr="00736108">
              <w:rPr>
                <w:lang w:val="en-GB"/>
              </w:rPr>
              <w:t>s address, telephone and fax number, and the company identification number</w:t>
            </w:r>
            <w:r w:rsidR="00A27AB3">
              <w:rPr>
                <w:lang w:val="en-GB"/>
              </w:rPr>
              <w:t>.</w:t>
            </w:r>
            <w:r w:rsidRPr="00736108">
              <w:rPr>
                <w:lang w:val="en-GB"/>
              </w:rPr>
              <w:t xml:space="preserve">  </w:t>
            </w:r>
          </w:p>
          <w:p w14:paraId="29CDA831" w14:textId="0AE1E3BC" w:rsidR="00A85372" w:rsidRPr="00736108" w:rsidRDefault="00A85372" w:rsidP="009A0965">
            <w:pPr>
              <w:pStyle w:val="Contractstyle"/>
              <w:numPr>
                <w:ilvl w:val="1"/>
                <w:numId w:val="18"/>
              </w:numPr>
              <w:tabs>
                <w:tab w:val="clear" w:pos="720"/>
              </w:tabs>
              <w:rPr>
                <w:lang w:val="en-GB"/>
              </w:rPr>
            </w:pPr>
            <w:r w:rsidRPr="00736108">
              <w:rPr>
                <w:lang w:val="en-GB"/>
              </w:rPr>
              <w:t xml:space="preserve">The </w:t>
            </w:r>
            <w:r>
              <w:rPr>
                <w:lang w:val="en-GB"/>
              </w:rPr>
              <w:t xml:space="preserve">name of the </w:t>
            </w:r>
            <w:r w:rsidR="00B83DD1">
              <w:rPr>
                <w:lang w:val="en-GB"/>
              </w:rPr>
              <w:t>Candidate</w:t>
            </w:r>
            <w:r>
              <w:rPr>
                <w:lang w:val="en-GB"/>
              </w:rPr>
              <w:t>’</w:t>
            </w:r>
            <w:r w:rsidR="00A27AB3">
              <w:rPr>
                <w:lang w:val="en-GB"/>
              </w:rPr>
              <w:t>s</w:t>
            </w:r>
            <w:r w:rsidRPr="00736108">
              <w:rPr>
                <w:lang w:val="en-GB"/>
              </w:rPr>
              <w:t xml:space="preserve"> contact person </w:t>
            </w:r>
            <w:r>
              <w:rPr>
                <w:lang w:val="en-GB"/>
              </w:rPr>
              <w:t>including</w:t>
            </w:r>
            <w:r w:rsidRPr="00736108">
              <w:rPr>
                <w:lang w:val="en-GB"/>
              </w:rPr>
              <w:t xml:space="preserve"> </w:t>
            </w:r>
            <w:r>
              <w:rPr>
                <w:lang w:val="en-GB"/>
              </w:rPr>
              <w:t xml:space="preserve">their </w:t>
            </w:r>
            <w:r w:rsidRPr="00736108">
              <w:rPr>
                <w:lang w:val="en-GB"/>
              </w:rPr>
              <w:t xml:space="preserve">telephone number and e-mail address. </w:t>
            </w:r>
          </w:p>
          <w:p w14:paraId="51BA2C60" w14:textId="358BB3FE" w:rsidR="00A85372" w:rsidRPr="00736108" w:rsidRDefault="00A85372" w:rsidP="009A0965">
            <w:pPr>
              <w:pStyle w:val="Contractstyle"/>
              <w:numPr>
                <w:ilvl w:val="1"/>
                <w:numId w:val="18"/>
              </w:numPr>
              <w:tabs>
                <w:tab w:val="clear" w:pos="720"/>
              </w:tabs>
              <w:rPr>
                <w:lang w:val="en-GB"/>
              </w:rPr>
            </w:pPr>
            <w:r w:rsidRPr="00736108">
              <w:rPr>
                <w:lang w:val="en-GB"/>
              </w:rPr>
              <w:t>Bank account number and th</w:t>
            </w:r>
            <w:r w:rsidR="00F2295C">
              <w:rPr>
                <w:lang w:val="en-GB"/>
              </w:rPr>
              <w:t xml:space="preserve">e name and address of </w:t>
            </w:r>
            <w:r w:rsidR="00A27AB3">
              <w:rPr>
                <w:lang w:val="en-GB"/>
              </w:rPr>
              <w:t>the bank.</w:t>
            </w:r>
          </w:p>
          <w:p w14:paraId="6E455123" w14:textId="0110D0DA" w:rsidR="00A85372" w:rsidRPr="00736108" w:rsidRDefault="00A85372" w:rsidP="009A0965">
            <w:pPr>
              <w:pStyle w:val="Contractstyle"/>
              <w:numPr>
                <w:ilvl w:val="1"/>
                <w:numId w:val="18"/>
              </w:numPr>
              <w:tabs>
                <w:tab w:val="clear" w:pos="720"/>
              </w:tabs>
              <w:rPr>
                <w:lang w:val="en-GB"/>
              </w:rPr>
            </w:pPr>
            <w:r w:rsidRPr="00736108">
              <w:rPr>
                <w:lang w:val="en-GB"/>
              </w:rPr>
              <w:t>Clearing/SWIFT-code and IBAN-code</w:t>
            </w:r>
            <w:r w:rsidR="00A27AB3">
              <w:rPr>
                <w:lang w:val="en-GB"/>
              </w:rPr>
              <w:t>.</w:t>
            </w:r>
          </w:p>
          <w:p w14:paraId="7446ABFD" w14:textId="20EB8C3B" w:rsidR="00F2295C" w:rsidRPr="00F2295C" w:rsidRDefault="00A85372" w:rsidP="00F2295C">
            <w:pPr>
              <w:pStyle w:val="Contractstyle"/>
              <w:numPr>
                <w:ilvl w:val="1"/>
                <w:numId w:val="18"/>
              </w:numPr>
              <w:tabs>
                <w:tab w:val="clear" w:pos="720"/>
              </w:tabs>
              <w:rPr>
                <w:lang w:val="en-GB"/>
              </w:rPr>
            </w:pPr>
            <w:r w:rsidRPr="00736108">
              <w:rPr>
                <w:lang w:val="en-GB"/>
              </w:rPr>
              <w:t>Binding signature from a person authori</w:t>
            </w:r>
            <w:r>
              <w:rPr>
                <w:lang w:val="en-GB"/>
              </w:rPr>
              <w:t>sed</w:t>
            </w:r>
            <w:r w:rsidRPr="00736108">
              <w:rPr>
                <w:lang w:val="en-GB"/>
              </w:rPr>
              <w:t xml:space="preserve"> to sign on the behalf of the </w:t>
            </w:r>
            <w:r w:rsidR="00B83DD1">
              <w:rPr>
                <w:lang w:val="en-GB"/>
              </w:rPr>
              <w:t>Candidate</w:t>
            </w:r>
            <w:r w:rsidRPr="00736108">
              <w:rPr>
                <w:lang w:val="en-GB"/>
              </w:rPr>
              <w:t xml:space="preserve">. </w:t>
            </w:r>
          </w:p>
        </w:tc>
      </w:tr>
      <w:tr w:rsidR="00A85372" w:rsidRPr="00736108" w14:paraId="72E81E06" w14:textId="77777777" w:rsidTr="00E16A1F">
        <w:trPr>
          <w:jc w:val="center"/>
        </w:trPr>
        <w:tc>
          <w:tcPr>
            <w:tcW w:w="534" w:type="pct"/>
          </w:tcPr>
          <w:p w14:paraId="17D9715B" w14:textId="77777777" w:rsidR="00A85372" w:rsidRPr="00736108" w:rsidRDefault="00A85372" w:rsidP="009A0965">
            <w:pPr>
              <w:pStyle w:val="Contractstyle"/>
              <w:numPr>
                <w:ilvl w:val="0"/>
                <w:numId w:val="18"/>
              </w:numPr>
              <w:rPr>
                <w:lang w:val="en-GB"/>
              </w:rPr>
            </w:pPr>
          </w:p>
        </w:tc>
        <w:tc>
          <w:tcPr>
            <w:tcW w:w="4466" w:type="pct"/>
          </w:tcPr>
          <w:p w14:paraId="0BDE5F44" w14:textId="77777777" w:rsidR="00A85372" w:rsidRPr="00736108" w:rsidRDefault="00A85372" w:rsidP="00A85372">
            <w:pPr>
              <w:pStyle w:val="Contractstyle"/>
              <w:ind w:left="0"/>
              <w:rPr>
                <w:lang w:val="en-GB"/>
              </w:rPr>
            </w:pPr>
            <w:r w:rsidRPr="00736108">
              <w:rPr>
                <w:lang w:val="en-GB"/>
              </w:rPr>
              <w:t xml:space="preserve">Documentation of the qualification requirements </w:t>
            </w:r>
          </w:p>
          <w:p w14:paraId="03D6DD51" w14:textId="7CA41A61" w:rsidR="00F17CC0" w:rsidRPr="00F17CC0" w:rsidRDefault="00F17CC0" w:rsidP="009A0965">
            <w:pPr>
              <w:pStyle w:val="Contractstyle"/>
              <w:numPr>
                <w:ilvl w:val="1"/>
                <w:numId w:val="18"/>
              </w:numPr>
              <w:rPr>
                <w:lang w:val="en-GB"/>
              </w:rPr>
            </w:pPr>
            <w:r w:rsidRPr="00F17CC0">
              <w:rPr>
                <w:noProof/>
                <w:lang w:val="en-US"/>
              </w:rPr>
              <w:t>Requirements concerning Candidate’s Non-Disclosure and Confidentiality Agreement (NDA)</w:t>
            </w:r>
            <w:r w:rsidR="00843929">
              <w:rPr>
                <w:noProof/>
                <w:lang w:val="en-US"/>
              </w:rPr>
              <w:t xml:space="preserve">  ref. S</w:t>
            </w:r>
            <w:r>
              <w:rPr>
                <w:noProof/>
                <w:lang w:val="en-US"/>
              </w:rPr>
              <w:t xml:space="preserve">ection </w:t>
            </w:r>
            <w:r>
              <w:rPr>
                <w:noProof/>
                <w:lang w:val="en-US"/>
              </w:rPr>
              <w:fldChar w:fldCharType="begin"/>
            </w:r>
            <w:r>
              <w:rPr>
                <w:noProof/>
                <w:lang w:val="en-US"/>
              </w:rPr>
              <w:instrText xml:space="preserve"> REF _Ref3810388 \r \h </w:instrText>
            </w:r>
            <w:r>
              <w:rPr>
                <w:noProof/>
                <w:lang w:val="en-US"/>
              </w:rPr>
            </w:r>
            <w:r>
              <w:rPr>
                <w:noProof/>
                <w:lang w:val="en-US"/>
              </w:rPr>
              <w:fldChar w:fldCharType="separate"/>
            </w:r>
            <w:r w:rsidR="00CA1A78">
              <w:rPr>
                <w:noProof/>
                <w:lang w:val="en-US"/>
              </w:rPr>
              <w:t>11.2</w:t>
            </w:r>
            <w:r>
              <w:rPr>
                <w:noProof/>
                <w:lang w:val="en-US"/>
              </w:rPr>
              <w:fldChar w:fldCharType="end"/>
            </w:r>
            <w:r w:rsidR="00A27AB3">
              <w:rPr>
                <w:noProof/>
                <w:lang w:val="en-US"/>
              </w:rPr>
              <w:t>.</w:t>
            </w:r>
          </w:p>
          <w:p w14:paraId="4BD4A98F" w14:textId="7290860A" w:rsidR="00DE665F" w:rsidRDefault="00F17CC0" w:rsidP="009A0965">
            <w:pPr>
              <w:pStyle w:val="Contractstyle"/>
              <w:numPr>
                <w:ilvl w:val="1"/>
                <w:numId w:val="18"/>
              </w:numPr>
              <w:rPr>
                <w:lang w:val="en-GB"/>
              </w:rPr>
            </w:pPr>
            <w:r>
              <w:rPr>
                <w:lang w:val="en-GB"/>
              </w:rPr>
              <w:t>Requirements c</w:t>
            </w:r>
            <w:r w:rsidR="00DE665F" w:rsidRPr="00B4275B">
              <w:rPr>
                <w:lang w:val="en-GB"/>
              </w:rPr>
              <w:t xml:space="preserve">oncerning </w:t>
            </w:r>
            <w:r w:rsidR="00097FDB">
              <w:rPr>
                <w:lang w:val="en-GB"/>
              </w:rPr>
              <w:t>Candidate</w:t>
            </w:r>
            <w:r w:rsidR="00DE665F" w:rsidRPr="00B4275B">
              <w:rPr>
                <w:lang w:val="en-GB"/>
              </w:rPr>
              <w:t>’s registration / authorisation</w:t>
            </w:r>
            <w:r w:rsidR="00843929">
              <w:rPr>
                <w:lang w:val="en-GB"/>
              </w:rPr>
              <w:t>, ref. S</w:t>
            </w:r>
            <w:r w:rsidR="00DE665F">
              <w:rPr>
                <w:lang w:val="en-GB"/>
              </w:rPr>
              <w:t xml:space="preserve">ection </w:t>
            </w:r>
            <w:r>
              <w:rPr>
                <w:lang w:val="en-GB"/>
              </w:rPr>
              <w:fldChar w:fldCharType="begin"/>
            </w:r>
            <w:r>
              <w:rPr>
                <w:lang w:val="en-GB"/>
              </w:rPr>
              <w:instrText xml:space="preserve"> REF _Ref3810415 \r \h </w:instrText>
            </w:r>
            <w:r>
              <w:rPr>
                <w:lang w:val="en-GB"/>
              </w:rPr>
            </w:r>
            <w:r>
              <w:rPr>
                <w:lang w:val="en-GB"/>
              </w:rPr>
              <w:fldChar w:fldCharType="separate"/>
            </w:r>
            <w:r w:rsidR="00CA1A78">
              <w:rPr>
                <w:lang w:val="en-GB"/>
              </w:rPr>
              <w:t>11.3</w:t>
            </w:r>
            <w:r>
              <w:rPr>
                <w:lang w:val="en-GB"/>
              </w:rPr>
              <w:fldChar w:fldCharType="end"/>
            </w:r>
            <w:r w:rsidR="00A27AB3">
              <w:rPr>
                <w:lang w:val="en-GB"/>
              </w:rPr>
              <w:t>.</w:t>
            </w:r>
          </w:p>
          <w:p w14:paraId="6CF977CF" w14:textId="34A9F3F9" w:rsidR="00A85372" w:rsidRPr="00736108" w:rsidRDefault="00F17CC0" w:rsidP="009A0965">
            <w:pPr>
              <w:pStyle w:val="Contractstyle"/>
              <w:numPr>
                <w:ilvl w:val="1"/>
                <w:numId w:val="18"/>
              </w:numPr>
              <w:rPr>
                <w:lang w:val="en-GB"/>
              </w:rPr>
            </w:pPr>
            <w:r>
              <w:rPr>
                <w:lang w:val="en-GB"/>
              </w:rPr>
              <w:t xml:space="preserve">Requirements concerning Candidate’s </w:t>
            </w:r>
            <w:r w:rsidR="00A85372" w:rsidRPr="00736108">
              <w:rPr>
                <w:lang w:val="en-GB"/>
              </w:rPr>
              <w:t xml:space="preserve">Tax </w:t>
            </w:r>
            <w:r w:rsidR="005C28E8">
              <w:rPr>
                <w:lang w:val="en-GB"/>
              </w:rPr>
              <w:t>information</w:t>
            </w:r>
            <w:r w:rsidR="00843929">
              <w:rPr>
                <w:lang w:val="en-GB"/>
              </w:rPr>
              <w:t>, ref. S</w:t>
            </w:r>
            <w:r w:rsidR="00A85372" w:rsidRPr="00736108">
              <w:rPr>
                <w:lang w:val="en-GB"/>
              </w:rPr>
              <w:t>ection</w:t>
            </w:r>
            <w:r w:rsidR="00D614E8">
              <w:rPr>
                <w:lang w:val="en-GB"/>
              </w:rPr>
              <w:t xml:space="preserve"> </w:t>
            </w:r>
            <w:r w:rsidR="00DE665F">
              <w:rPr>
                <w:lang w:val="en-GB"/>
              </w:rPr>
              <w:fldChar w:fldCharType="begin"/>
            </w:r>
            <w:r w:rsidR="00DE665F">
              <w:rPr>
                <w:lang w:val="en-GB"/>
              </w:rPr>
              <w:instrText xml:space="preserve"> REF _Ref503264812 \r \h </w:instrText>
            </w:r>
            <w:r w:rsidR="00DE665F">
              <w:rPr>
                <w:lang w:val="en-GB"/>
              </w:rPr>
            </w:r>
            <w:r w:rsidR="00DE665F">
              <w:rPr>
                <w:lang w:val="en-GB"/>
              </w:rPr>
              <w:fldChar w:fldCharType="separate"/>
            </w:r>
            <w:r w:rsidR="00CA1A78">
              <w:rPr>
                <w:lang w:val="en-GB"/>
              </w:rPr>
              <w:t>11.4</w:t>
            </w:r>
            <w:r w:rsidR="00DE665F">
              <w:rPr>
                <w:lang w:val="en-GB"/>
              </w:rPr>
              <w:fldChar w:fldCharType="end"/>
            </w:r>
            <w:r w:rsidR="001C5E02">
              <w:rPr>
                <w:lang w:val="en-GB"/>
              </w:rPr>
              <w:t>.</w:t>
            </w:r>
            <w:r w:rsidR="00A85372">
              <w:rPr>
                <w:lang w:val="en-GB"/>
              </w:rPr>
              <w:t xml:space="preserve"> </w:t>
            </w:r>
          </w:p>
          <w:p w14:paraId="2F745E34" w14:textId="0C366FDD" w:rsidR="00F17CC0" w:rsidRPr="00F17CC0" w:rsidRDefault="00F17CC0" w:rsidP="009A0965">
            <w:pPr>
              <w:pStyle w:val="Contractstyle"/>
              <w:numPr>
                <w:ilvl w:val="1"/>
                <w:numId w:val="18"/>
              </w:numPr>
              <w:rPr>
                <w:lang w:val="en-US"/>
              </w:rPr>
            </w:pPr>
            <w:r>
              <w:rPr>
                <w:lang w:val="en-GB"/>
              </w:rPr>
              <w:t xml:space="preserve">Requirements concerning Candidate’s </w:t>
            </w:r>
            <w:r w:rsidR="00C648C4">
              <w:rPr>
                <w:lang w:val="en-US"/>
              </w:rPr>
              <w:t>H</w:t>
            </w:r>
            <w:r w:rsidR="001C442E">
              <w:rPr>
                <w:lang w:val="en-US"/>
              </w:rPr>
              <w:t>E</w:t>
            </w:r>
            <w:r w:rsidRPr="0033272C">
              <w:rPr>
                <w:lang w:val="en-US"/>
              </w:rPr>
              <w:t>S-</w:t>
            </w:r>
            <w:r w:rsidRPr="005C28E8">
              <w:rPr>
                <w:lang w:val="en-US"/>
              </w:rPr>
              <w:t>statem</w:t>
            </w:r>
            <w:r>
              <w:rPr>
                <w:lang w:val="en-US"/>
              </w:rPr>
              <w:t xml:space="preserve">ent, </w:t>
            </w:r>
            <w:r w:rsidR="00843929" w:rsidRPr="00736108">
              <w:rPr>
                <w:lang w:val="en-GB"/>
              </w:rPr>
              <w:t>ref. section</w:t>
            </w:r>
            <w:r>
              <w:rPr>
                <w:lang w:val="en-US"/>
              </w:rPr>
              <w:t>.</w:t>
            </w:r>
            <w:r w:rsidR="00843929">
              <w:rPr>
                <w:lang w:val="en-US"/>
              </w:rPr>
              <w:t xml:space="preserve"> </w:t>
            </w:r>
            <w:r w:rsidR="00843929">
              <w:rPr>
                <w:lang w:val="en-US"/>
              </w:rPr>
              <w:fldChar w:fldCharType="begin"/>
            </w:r>
            <w:r w:rsidR="00843929">
              <w:rPr>
                <w:lang w:val="en-US"/>
              </w:rPr>
              <w:instrText xml:space="preserve"> REF _Ref3810584 \r \h </w:instrText>
            </w:r>
            <w:r w:rsidR="00843929">
              <w:rPr>
                <w:lang w:val="en-US"/>
              </w:rPr>
            </w:r>
            <w:r w:rsidR="00843929">
              <w:rPr>
                <w:lang w:val="en-US"/>
              </w:rPr>
              <w:fldChar w:fldCharType="separate"/>
            </w:r>
            <w:r w:rsidR="00CA1A78">
              <w:rPr>
                <w:lang w:val="en-US"/>
              </w:rPr>
              <w:t>11.5</w:t>
            </w:r>
            <w:r w:rsidR="00843929">
              <w:rPr>
                <w:lang w:val="en-US"/>
              </w:rPr>
              <w:fldChar w:fldCharType="end"/>
            </w:r>
            <w:r w:rsidR="00843929">
              <w:rPr>
                <w:lang w:val="en-GB"/>
              </w:rPr>
              <w:t xml:space="preserve"> </w:t>
            </w:r>
            <w:r w:rsidR="00C648C4">
              <w:rPr>
                <w:lang w:val="en-US"/>
              </w:rPr>
              <w:t xml:space="preserve"> Annex E.</w:t>
            </w:r>
          </w:p>
          <w:p w14:paraId="5EBFBC83" w14:textId="6111CCAA" w:rsidR="00A85372" w:rsidRPr="00F17CC0" w:rsidRDefault="00F17CC0" w:rsidP="009A0965">
            <w:pPr>
              <w:pStyle w:val="Contractstyle"/>
              <w:numPr>
                <w:ilvl w:val="1"/>
                <w:numId w:val="18"/>
              </w:numPr>
              <w:rPr>
                <w:lang w:val="en-US"/>
              </w:rPr>
            </w:pPr>
            <w:r>
              <w:rPr>
                <w:lang w:val="en-GB"/>
              </w:rPr>
              <w:t xml:space="preserve">Requirements concerning Candidate’s </w:t>
            </w:r>
            <w:r w:rsidR="00A85372" w:rsidRPr="00B4275B">
              <w:rPr>
                <w:lang w:val="en-US"/>
              </w:rPr>
              <w:t xml:space="preserve">Documentation </w:t>
            </w:r>
            <w:r w:rsidR="008E278B" w:rsidRPr="00B4275B">
              <w:rPr>
                <w:lang w:val="en-US"/>
              </w:rPr>
              <w:t xml:space="preserve">concerning </w:t>
            </w:r>
            <w:r w:rsidR="00097FDB">
              <w:rPr>
                <w:lang w:val="en-US"/>
              </w:rPr>
              <w:t>Candidate</w:t>
            </w:r>
            <w:r w:rsidR="008E278B" w:rsidRPr="00B4275B">
              <w:rPr>
                <w:lang w:val="en-US"/>
              </w:rPr>
              <w:t xml:space="preserve">’s economic and financial capacity </w:t>
            </w:r>
            <w:r w:rsidR="00A85372" w:rsidRPr="008E278B">
              <w:rPr>
                <w:lang w:val="en-GB"/>
              </w:rPr>
              <w:t>ref. Sectio</w:t>
            </w:r>
            <w:r w:rsidR="00F13BCC" w:rsidRPr="008E278B">
              <w:rPr>
                <w:lang w:val="en-GB"/>
              </w:rPr>
              <w:t xml:space="preserve">n </w:t>
            </w:r>
            <w:r>
              <w:rPr>
                <w:lang w:val="en-GB"/>
              </w:rPr>
              <w:fldChar w:fldCharType="begin"/>
            </w:r>
            <w:r>
              <w:rPr>
                <w:lang w:val="en-GB"/>
              </w:rPr>
              <w:instrText xml:space="preserve"> REF _Ref3810564 \r \h </w:instrText>
            </w:r>
            <w:r>
              <w:rPr>
                <w:lang w:val="en-GB"/>
              </w:rPr>
            </w:r>
            <w:r>
              <w:rPr>
                <w:lang w:val="en-GB"/>
              </w:rPr>
              <w:fldChar w:fldCharType="separate"/>
            </w:r>
            <w:r w:rsidR="00CA1A78">
              <w:rPr>
                <w:lang w:val="en-GB"/>
              </w:rPr>
              <w:t>11.6</w:t>
            </w:r>
            <w:r>
              <w:rPr>
                <w:lang w:val="en-GB"/>
              </w:rPr>
              <w:fldChar w:fldCharType="end"/>
            </w:r>
            <w:r w:rsidR="001C442E">
              <w:rPr>
                <w:lang w:val="en-GB"/>
              </w:rPr>
              <w:t>.</w:t>
            </w:r>
          </w:p>
          <w:p w14:paraId="20E07CD5" w14:textId="37E88764" w:rsidR="00F17CC0" w:rsidRDefault="00F17CC0" w:rsidP="009A0965">
            <w:pPr>
              <w:pStyle w:val="Contractstyle"/>
              <w:numPr>
                <w:ilvl w:val="1"/>
                <w:numId w:val="18"/>
              </w:numPr>
              <w:rPr>
                <w:lang w:val="en-US"/>
              </w:rPr>
            </w:pPr>
            <w:r>
              <w:rPr>
                <w:lang w:val="en-GB"/>
              </w:rPr>
              <w:t xml:space="preserve">Requirements concerning Candidate’s </w:t>
            </w:r>
            <w:r w:rsidR="00F2295C">
              <w:rPr>
                <w:lang w:val="en-GB"/>
              </w:rPr>
              <w:t xml:space="preserve">Documentation of </w:t>
            </w:r>
            <w:r w:rsidR="00843929">
              <w:rPr>
                <w:lang w:val="en-GB"/>
              </w:rPr>
              <w:t>E</w:t>
            </w:r>
            <w:r w:rsidRPr="005C28E8">
              <w:rPr>
                <w:lang w:val="en-GB"/>
              </w:rPr>
              <w:t xml:space="preserve">thical </w:t>
            </w:r>
            <w:r w:rsidR="00843929">
              <w:rPr>
                <w:lang w:val="en-GB"/>
              </w:rPr>
              <w:t xml:space="preserve">Responsibility </w:t>
            </w:r>
            <w:r w:rsidRPr="005C28E8">
              <w:rPr>
                <w:lang w:val="en-GB"/>
              </w:rPr>
              <w:t xml:space="preserve">requirements, ref. </w:t>
            </w:r>
            <w:r w:rsidR="00843929">
              <w:rPr>
                <w:lang w:val="en-US"/>
              </w:rPr>
              <w:t>S</w:t>
            </w:r>
            <w:r w:rsidRPr="00744371">
              <w:rPr>
                <w:lang w:val="en-US"/>
              </w:rPr>
              <w:t>ection</w:t>
            </w:r>
            <w:r>
              <w:rPr>
                <w:lang w:val="en-US"/>
              </w:rPr>
              <w:t xml:space="preserve"> </w:t>
            </w:r>
            <w:r>
              <w:rPr>
                <w:lang w:val="en-US"/>
              </w:rPr>
              <w:fldChar w:fldCharType="begin"/>
            </w:r>
            <w:r>
              <w:rPr>
                <w:lang w:val="en-US"/>
              </w:rPr>
              <w:instrText xml:space="preserve"> REF _Ref3810675 \r \h </w:instrText>
            </w:r>
            <w:r>
              <w:rPr>
                <w:lang w:val="en-US"/>
              </w:rPr>
            </w:r>
            <w:r>
              <w:rPr>
                <w:lang w:val="en-US"/>
              </w:rPr>
              <w:fldChar w:fldCharType="separate"/>
            </w:r>
            <w:r w:rsidR="00CA1A78">
              <w:rPr>
                <w:lang w:val="en-US"/>
              </w:rPr>
              <w:t>11.7</w:t>
            </w:r>
            <w:r>
              <w:rPr>
                <w:lang w:val="en-US"/>
              </w:rPr>
              <w:fldChar w:fldCharType="end"/>
            </w:r>
            <w:r w:rsidR="00843929">
              <w:rPr>
                <w:lang w:val="en-US"/>
              </w:rPr>
              <w:t xml:space="preserve"> Annex A</w:t>
            </w:r>
            <w:r w:rsidR="001C442E">
              <w:rPr>
                <w:lang w:val="en-US"/>
              </w:rPr>
              <w:t>.</w:t>
            </w:r>
          </w:p>
          <w:p w14:paraId="57CE6721" w14:textId="5296310D" w:rsidR="00450BBC" w:rsidRPr="00843929" w:rsidRDefault="00450BBC" w:rsidP="009A0965">
            <w:pPr>
              <w:pStyle w:val="Contractstyle"/>
              <w:numPr>
                <w:ilvl w:val="1"/>
                <w:numId w:val="18"/>
              </w:numPr>
              <w:rPr>
                <w:lang w:val="en-US"/>
              </w:rPr>
            </w:pPr>
            <w:r>
              <w:rPr>
                <w:lang w:val="en-GB"/>
              </w:rPr>
              <w:t xml:space="preserve">Requirements concerning Candidate’s </w:t>
            </w:r>
            <w:r w:rsidR="00A23CA0">
              <w:rPr>
                <w:lang w:val="en-GB"/>
              </w:rPr>
              <w:t xml:space="preserve">confirmation of </w:t>
            </w:r>
            <w:r>
              <w:rPr>
                <w:lang w:val="en-GB"/>
              </w:rPr>
              <w:t>P</w:t>
            </w:r>
            <w:r w:rsidRPr="00D65AD7">
              <w:rPr>
                <w:lang w:val="en-GB"/>
              </w:rPr>
              <w:t>rudence, Non-disclosure and Conflict of Interest</w:t>
            </w:r>
            <w:r w:rsidR="00A23CA0" w:rsidRPr="005C28E8">
              <w:rPr>
                <w:lang w:val="en-GB"/>
              </w:rPr>
              <w:t xml:space="preserve">, ref. </w:t>
            </w:r>
            <w:r w:rsidR="00A23CA0">
              <w:rPr>
                <w:lang w:val="en-US"/>
              </w:rPr>
              <w:t>S</w:t>
            </w:r>
            <w:r w:rsidR="00A23CA0" w:rsidRPr="00744371">
              <w:rPr>
                <w:lang w:val="en-US"/>
              </w:rPr>
              <w:t>ection</w:t>
            </w:r>
            <w:r w:rsidR="00A23CA0">
              <w:rPr>
                <w:lang w:val="en-US"/>
              </w:rPr>
              <w:t xml:space="preserve"> </w:t>
            </w:r>
            <w:r w:rsidR="00A23CA0">
              <w:rPr>
                <w:lang w:val="en-GB"/>
              </w:rPr>
              <w:t>Annex B</w:t>
            </w:r>
            <w:r w:rsidR="000801BB">
              <w:rPr>
                <w:lang w:val="en-GB"/>
              </w:rPr>
              <w:t>.</w:t>
            </w:r>
          </w:p>
          <w:p w14:paraId="15D7C2B3" w14:textId="5FFD599F" w:rsidR="005C28E8" w:rsidRPr="00F17CC0" w:rsidRDefault="00A85372" w:rsidP="009A0965">
            <w:pPr>
              <w:pStyle w:val="Contractstyle"/>
              <w:numPr>
                <w:ilvl w:val="1"/>
                <w:numId w:val="18"/>
              </w:numPr>
              <w:rPr>
                <w:lang w:val="en-GB"/>
              </w:rPr>
            </w:pPr>
            <w:r w:rsidRPr="00736108">
              <w:rPr>
                <w:lang w:val="en-GB"/>
              </w:rPr>
              <w:t xml:space="preserve"> </w:t>
            </w:r>
            <w:r w:rsidR="00F17CC0">
              <w:rPr>
                <w:lang w:val="en-GB"/>
              </w:rPr>
              <w:t xml:space="preserve">Requirements concerning Candidate’s </w:t>
            </w:r>
            <w:r w:rsidRPr="00736108">
              <w:rPr>
                <w:lang w:val="en-GB"/>
              </w:rPr>
              <w:t xml:space="preserve">Documentation </w:t>
            </w:r>
            <w:r w:rsidR="008E278B" w:rsidRPr="00B4275B">
              <w:rPr>
                <w:lang w:val="en-US"/>
              </w:rPr>
              <w:t xml:space="preserve">concerning </w:t>
            </w:r>
            <w:r w:rsidR="00097FDB">
              <w:rPr>
                <w:lang w:val="en-US"/>
              </w:rPr>
              <w:t>Candidate</w:t>
            </w:r>
            <w:r w:rsidR="002A4867">
              <w:rPr>
                <w:lang w:val="en-US"/>
              </w:rPr>
              <w:t xml:space="preserve">’s </w:t>
            </w:r>
            <w:r w:rsidR="008E278B" w:rsidRPr="00B4275B">
              <w:rPr>
                <w:lang w:val="en-US"/>
              </w:rPr>
              <w:t>technical and professional qualifications</w:t>
            </w:r>
            <w:r w:rsidRPr="00736108">
              <w:rPr>
                <w:lang w:val="en-GB"/>
              </w:rPr>
              <w:t>, ref. Section</w:t>
            </w:r>
            <w:r>
              <w:rPr>
                <w:lang w:val="en-GB"/>
              </w:rPr>
              <w:t xml:space="preserve"> </w:t>
            </w:r>
            <w:r w:rsidR="002B4F51">
              <w:rPr>
                <w:lang w:val="en-GB"/>
              </w:rPr>
              <w:fldChar w:fldCharType="begin"/>
            </w:r>
            <w:r w:rsidR="002B4F51">
              <w:rPr>
                <w:lang w:val="en-GB"/>
              </w:rPr>
              <w:instrText xml:space="preserve"> REF _Ref3810653 \r \h </w:instrText>
            </w:r>
            <w:r w:rsidR="002B4F51">
              <w:rPr>
                <w:lang w:val="en-GB"/>
              </w:rPr>
            </w:r>
            <w:r w:rsidR="002B4F51">
              <w:rPr>
                <w:lang w:val="en-GB"/>
              </w:rPr>
              <w:fldChar w:fldCharType="separate"/>
            </w:r>
            <w:r w:rsidR="00CA1A78">
              <w:rPr>
                <w:lang w:val="en-GB"/>
              </w:rPr>
              <w:t>11.8</w:t>
            </w:r>
            <w:r w:rsidR="002B4F51">
              <w:rPr>
                <w:lang w:val="en-GB"/>
              </w:rPr>
              <w:fldChar w:fldCharType="end"/>
            </w:r>
          </w:p>
          <w:p w14:paraId="0C1C08C0" w14:textId="3CB87218" w:rsidR="00A23CA0" w:rsidRDefault="00450BBC" w:rsidP="00A23CA0">
            <w:pPr>
              <w:pStyle w:val="Contractstyle"/>
              <w:numPr>
                <w:ilvl w:val="1"/>
                <w:numId w:val="18"/>
              </w:numPr>
              <w:rPr>
                <w:lang w:val="en-GB"/>
              </w:rPr>
            </w:pPr>
            <w:r>
              <w:rPr>
                <w:lang w:val="en-GB"/>
              </w:rPr>
              <w:t xml:space="preserve">Requirements concerning Candidate’s </w:t>
            </w:r>
            <w:r w:rsidRPr="00A23CA0">
              <w:rPr>
                <w:lang w:val="en-GB"/>
              </w:rPr>
              <w:t xml:space="preserve">Candidate Past Performance Assessment </w:t>
            </w:r>
            <w:r w:rsidRPr="00736108">
              <w:rPr>
                <w:lang w:val="en-GB"/>
              </w:rPr>
              <w:t>ref. Section</w:t>
            </w:r>
            <w:r w:rsidR="002B4F51">
              <w:rPr>
                <w:lang w:val="en-GB"/>
              </w:rPr>
              <w:t xml:space="preserve"> </w:t>
            </w:r>
            <w:r w:rsidR="002B4F51">
              <w:rPr>
                <w:lang w:val="en-GB"/>
              </w:rPr>
              <w:fldChar w:fldCharType="begin"/>
            </w:r>
            <w:r w:rsidR="002B4F51">
              <w:rPr>
                <w:lang w:val="en-GB"/>
              </w:rPr>
              <w:instrText xml:space="preserve"> REF _Ref3810653 \r \h </w:instrText>
            </w:r>
            <w:r w:rsidR="002B4F51">
              <w:rPr>
                <w:lang w:val="en-GB"/>
              </w:rPr>
            </w:r>
            <w:r w:rsidR="002B4F51">
              <w:rPr>
                <w:lang w:val="en-GB"/>
              </w:rPr>
              <w:fldChar w:fldCharType="separate"/>
            </w:r>
            <w:r w:rsidR="00CA1A78">
              <w:rPr>
                <w:lang w:val="en-GB"/>
              </w:rPr>
              <w:t>11.8</w:t>
            </w:r>
            <w:r w:rsidR="002B4F51">
              <w:rPr>
                <w:lang w:val="en-GB"/>
              </w:rPr>
              <w:fldChar w:fldCharType="end"/>
            </w:r>
            <w:r>
              <w:rPr>
                <w:lang w:val="en-GB"/>
              </w:rPr>
              <w:t xml:space="preserve"> </w:t>
            </w:r>
            <w:r w:rsidRPr="00A23CA0">
              <w:rPr>
                <w:lang w:val="en-GB"/>
              </w:rPr>
              <w:t>Annex D</w:t>
            </w:r>
            <w:r>
              <w:rPr>
                <w:lang w:val="en-GB"/>
              </w:rPr>
              <w:t xml:space="preserve"> </w:t>
            </w:r>
          </w:p>
          <w:p w14:paraId="15E9830F" w14:textId="4905DFFB" w:rsidR="006E79E2" w:rsidRDefault="00F17CC0" w:rsidP="00A23CA0">
            <w:pPr>
              <w:pStyle w:val="Contractstyle"/>
              <w:numPr>
                <w:ilvl w:val="1"/>
                <w:numId w:val="18"/>
              </w:numPr>
              <w:rPr>
                <w:lang w:val="en-GB"/>
              </w:rPr>
            </w:pPr>
            <w:r w:rsidRPr="00A23CA0">
              <w:rPr>
                <w:lang w:val="en-GB"/>
              </w:rPr>
              <w:t xml:space="preserve">Requirements concerning Candidate’s </w:t>
            </w:r>
            <w:r w:rsidR="008E278B" w:rsidRPr="00A23CA0">
              <w:rPr>
                <w:lang w:val="en-GB"/>
              </w:rPr>
              <w:t>Self-declaration Industrial Co-operation</w:t>
            </w:r>
            <w:r w:rsidR="008E278B" w:rsidRPr="00A23CA0" w:rsidDel="008E278B">
              <w:rPr>
                <w:lang w:val="en-GB"/>
              </w:rPr>
              <w:t xml:space="preserve"> </w:t>
            </w:r>
            <w:r w:rsidR="00843929" w:rsidRPr="00A23CA0">
              <w:rPr>
                <w:lang w:val="en-GB"/>
              </w:rPr>
              <w:t xml:space="preserve">ref. Section </w:t>
            </w:r>
            <w:r w:rsidR="00843929" w:rsidRPr="00A23CA0">
              <w:rPr>
                <w:lang w:val="en-GB"/>
              </w:rPr>
              <w:fldChar w:fldCharType="begin"/>
            </w:r>
            <w:r w:rsidR="00843929" w:rsidRPr="00A23CA0">
              <w:rPr>
                <w:lang w:val="en-GB"/>
              </w:rPr>
              <w:instrText xml:space="preserve"> REF _Ref3810735 \r \h </w:instrText>
            </w:r>
            <w:r w:rsidR="00A23CA0">
              <w:rPr>
                <w:lang w:val="en-GB"/>
              </w:rPr>
              <w:instrText xml:space="preserve"> \* MERGEFORMAT </w:instrText>
            </w:r>
            <w:r w:rsidR="00843929" w:rsidRPr="00A23CA0">
              <w:rPr>
                <w:lang w:val="en-GB"/>
              </w:rPr>
            </w:r>
            <w:r w:rsidR="00843929" w:rsidRPr="00A23CA0">
              <w:rPr>
                <w:lang w:val="en-GB"/>
              </w:rPr>
              <w:fldChar w:fldCharType="separate"/>
            </w:r>
            <w:r w:rsidR="00CA1A78">
              <w:rPr>
                <w:lang w:val="en-GB"/>
              </w:rPr>
              <w:t>11.9</w:t>
            </w:r>
            <w:r w:rsidR="00843929" w:rsidRPr="00A23CA0">
              <w:rPr>
                <w:lang w:val="en-GB"/>
              </w:rPr>
              <w:fldChar w:fldCharType="end"/>
            </w:r>
            <w:r w:rsidR="00843929" w:rsidRPr="00A23CA0">
              <w:rPr>
                <w:lang w:val="en-GB"/>
              </w:rPr>
              <w:t xml:space="preserve"> </w:t>
            </w:r>
            <w:r w:rsidR="008E278B" w:rsidRPr="00A23CA0">
              <w:rPr>
                <w:lang w:val="en-GB"/>
              </w:rPr>
              <w:t xml:space="preserve">Annex </w:t>
            </w:r>
            <w:r w:rsidR="007A3628" w:rsidRPr="00A23CA0">
              <w:rPr>
                <w:lang w:val="en-GB"/>
              </w:rPr>
              <w:t>C</w:t>
            </w:r>
            <w:r w:rsidR="00843929" w:rsidRPr="00A23CA0">
              <w:rPr>
                <w:lang w:val="en-GB"/>
              </w:rPr>
              <w:t xml:space="preserve"> </w:t>
            </w:r>
            <w:r w:rsidR="006E79E2" w:rsidRPr="00A23CA0">
              <w:rPr>
                <w:lang w:val="en-GB"/>
              </w:rPr>
              <w:t xml:space="preserve"> </w:t>
            </w:r>
          </w:p>
          <w:p w14:paraId="7FF847D1" w14:textId="395F3E65" w:rsidR="004C4EB4" w:rsidRPr="00A23CA0" w:rsidRDefault="004C4EB4" w:rsidP="004C4EB4">
            <w:pPr>
              <w:pStyle w:val="Contractstyle"/>
              <w:rPr>
                <w:lang w:val="en-GB"/>
              </w:rPr>
            </w:pPr>
          </w:p>
        </w:tc>
      </w:tr>
    </w:tbl>
    <w:p w14:paraId="710AE861" w14:textId="64F51928" w:rsidR="00E16A1F" w:rsidRDefault="00A85372" w:rsidP="00E16A1F">
      <w:pPr>
        <w:pStyle w:val="Overskrift2"/>
      </w:pPr>
      <w:bookmarkStart w:id="94" w:name="_Ref277860794"/>
      <w:bookmarkStart w:id="95" w:name="_Toc322533687"/>
      <w:bookmarkStart w:id="96" w:name="_Toc26534359"/>
      <w:bookmarkEnd w:id="89"/>
      <w:bookmarkEnd w:id="90"/>
      <w:bookmarkEnd w:id="91"/>
      <w:bookmarkEnd w:id="92"/>
      <w:r>
        <w:t>Application forma</w:t>
      </w:r>
      <w:bookmarkEnd w:id="94"/>
      <w:bookmarkEnd w:id="95"/>
      <w:r w:rsidR="00DD470E">
        <w:t>t</w:t>
      </w:r>
      <w:bookmarkEnd w:id="96"/>
    </w:p>
    <w:p w14:paraId="14B00018" w14:textId="6293A1DB" w:rsidR="00B4275B" w:rsidRDefault="00B4275B" w:rsidP="006D6C74">
      <w:pPr>
        <w:jc w:val="both"/>
        <w:rPr>
          <w:sz w:val="22"/>
          <w:szCs w:val="22"/>
          <w:lang w:val="en-US"/>
        </w:rPr>
      </w:pPr>
      <w:r w:rsidRPr="00E16A1F">
        <w:rPr>
          <w:sz w:val="22"/>
          <w:szCs w:val="22"/>
          <w:lang w:val="en-US"/>
        </w:rPr>
        <w:t>Application format shall be provided as follows:</w:t>
      </w:r>
    </w:p>
    <w:p w14:paraId="4955D7C0" w14:textId="77777777" w:rsidR="00F2295C" w:rsidRDefault="00F2295C" w:rsidP="00F2295C">
      <w:pPr>
        <w:pStyle w:val="Listeavsnitt"/>
        <w:numPr>
          <w:ilvl w:val="0"/>
          <w:numId w:val="15"/>
        </w:numPr>
        <w:jc w:val="both"/>
        <w:rPr>
          <w:rFonts w:ascii="Times New Roman" w:eastAsia="Times New Roman" w:hAnsi="Times New Roman" w:cs="Times New Roman"/>
          <w:lang w:val="en-US" w:eastAsia="nb-NO"/>
        </w:rPr>
      </w:pPr>
      <w:r w:rsidRPr="00694516">
        <w:rPr>
          <w:rFonts w:ascii="Times New Roman" w:eastAsia="Times New Roman" w:hAnsi="Times New Roman" w:cs="Times New Roman"/>
          <w:lang w:val="en-US" w:eastAsia="nb-NO"/>
        </w:rPr>
        <w:t xml:space="preserve">Files </w:t>
      </w:r>
      <w:r>
        <w:rPr>
          <w:rFonts w:ascii="Times New Roman" w:eastAsia="Times New Roman" w:hAnsi="Times New Roman" w:cs="Times New Roman"/>
          <w:lang w:val="en-US" w:eastAsia="nb-NO"/>
        </w:rPr>
        <w:t>are</w:t>
      </w:r>
      <w:r w:rsidRPr="00694516">
        <w:rPr>
          <w:rFonts w:ascii="Times New Roman" w:eastAsia="Times New Roman" w:hAnsi="Times New Roman" w:cs="Times New Roman"/>
          <w:lang w:val="en-US" w:eastAsia="nb-NO"/>
        </w:rPr>
        <w:t xml:space="preserve"> in pdf format</w:t>
      </w:r>
    </w:p>
    <w:p w14:paraId="7D42CF1E" w14:textId="77777777" w:rsidR="00F2295C" w:rsidRDefault="00F2295C" w:rsidP="00F2295C">
      <w:pPr>
        <w:pStyle w:val="Listeavsnitt"/>
        <w:numPr>
          <w:ilvl w:val="0"/>
          <w:numId w:val="15"/>
        </w:numPr>
        <w:jc w:val="both"/>
        <w:rPr>
          <w:rFonts w:ascii="Times New Roman" w:eastAsia="Times New Roman" w:hAnsi="Times New Roman" w:cs="Times New Roman"/>
          <w:lang w:val="en-US" w:eastAsia="nb-NO"/>
        </w:rPr>
      </w:pPr>
      <w:r>
        <w:rPr>
          <w:rFonts w:ascii="Times New Roman" w:eastAsia="Times New Roman" w:hAnsi="Times New Roman" w:cs="Times New Roman"/>
          <w:lang w:val="en-US" w:eastAsia="nb-NO"/>
        </w:rPr>
        <w:t>Files are properly identified to reflect its’ contents</w:t>
      </w:r>
    </w:p>
    <w:p w14:paraId="0710A119" w14:textId="77777777" w:rsidR="00F2295C" w:rsidRPr="00694516" w:rsidRDefault="00F2295C" w:rsidP="00F2295C">
      <w:pPr>
        <w:pStyle w:val="Listeavsnitt"/>
        <w:numPr>
          <w:ilvl w:val="0"/>
          <w:numId w:val="15"/>
        </w:numPr>
        <w:jc w:val="both"/>
        <w:rPr>
          <w:rFonts w:ascii="Times New Roman" w:eastAsia="Times New Roman" w:hAnsi="Times New Roman" w:cs="Times New Roman"/>
          <w:lang w:val="en-US" w:eastAsia="nb-NO"/>
        </w:rPr>
      </w:pPr>
      <w:r>
        <w:rPr>
          <w:rFonts w:ascii="Times New Roman" w:eastAsia="Times New Roman" w:hAnsi="Times New Roman" w:cs="Times New Roman"/>
          <w:lang w:val="en-US" w:eastAsia="nb-NO"/>
        </w:rPr>
        <w:t>Matrix files should be submitted in a format compatible with Microsoft Excel.</w:t>
      </w:r>
    </w:p>
    <w:p w14:paraId="662E4765" w14:textId="490D3F7F" w:rsidR="00DD232D" w:rsidRDefault="00DD232D" w:rsidP="006D6C74">
      <w:pPr>
        <w:jc w:val="both"/>
        <w:rPr>
          <w:sz w:val="22"/>
          <w:szCs w:val="22"/>
          <w:lang w:val="en-US"/>
        </w:rPr>
      </w:pPr>
      <w:r w:rsidRPr="00DD232D">
        <w:rPr>
          <w:sz w:val="22"/>
          <w:szCs w:val="22"/>
        </w:rPr>
        <w:t xml:space="preserve">The </w:t>
      </w:r>
      <w:r w:rsidRPr="00694516">
        <w:rPr>
          <w:sz w:val="22"/>
          <w:szCs w:val="22"/>
          <w:lang w:val="en-US"/>
        </w:rPr>
        <w:t>application s</w:t>
      </w:r>
      <w:r w:rsidR="00694516" w:rsidRPr="00694516">
        <w:rPr>
          <w:sz w:val="22"/>
          <w:szCs w:val="22"/>
          <w:lang w:val="en-US"/>
        </w:rPr>
        <w:t xml:space="preserve">hall be provided to NDMA by uploading on the Mercell </w:t>
      </w:r>
      <w:r w:rsidRPr="00694516">
        <w:rPr>
          <w:sz w:val="22"/>
          <w:szCs w:val="22"/>
          <w:lang w:val="en-US"/>
        </w:rPr>
        <w:t xml:space="preserve">portal and shall contain the documents requested in section </w:t>
      </w:r>
      <w:r w:rsidRPr="00694516">
        <w:rPr>
          <w:sz w:val="22"/>
          <w:szCs w:val="22"/>
          <w:lang w:val="en-US"/>
        </w:rPr>
        <w:fldChar w:fldCharType="begin"/>
      </w:r>
      <w:r w:rsidRPr="00694516">
        <w:rPr>
          <w:sz w:val="22"/>
          <w:szCs w:val="22"/>
          <w:lang w:val="en-US"/>
        </w:rPr>
        <w:instrText xml:space="preserve"> REF _Ref4395273 \r \h </w:instrText>
      </w:r>
      <w:r w:rsidR="00694516">
        <w:rPr>
          <w:sz w:val="22"/>
          <w:szCs w:val="22"/>
          <w:lang w:val="en-US"/>
        </w:rPr>
        <w:instrText xml:space="preserve"> \* MERGEFORMAT </w:instrText>
      </w:r>
      <w:r w:rsidRPr="00694516">
        <w:rPr>
          <w:sz w:val="22"/>
          <w:szCs w:val="22"/>
          <w:lang w:val="en-US"/>
        </w:rPr>
      </w:r>
      <w:r w:rsidRPr="00694516">
        <w:rPr>
          <w:sz w:val="22"/>
          <w:szCs w:val="22"/>
          <w:lang w:val="en-US"/>
        </w:rPr>
        <w:fldChar w:fldCharType="separate"/>
      </w:r>
      <w:r w:rsidR="00CA1A78">
        <w:rPr>
          <w:sz w:val="22"/>
          <w:szCs w:val="22"/>
          <w:lang w:val="en-US"/>
        </w:rPr>
        <w:t>11</w:t>
      </w:r>
      <w:r w:rsidRPr="00694516">
        <w:rPr>
          <w:sz w:val="22"/>
          <w:szCs w:val="22"/>
          <w:lang w:val="en-US"/>
        </w:rPr>
        <w:fldChar w:fldCharType="end"/>
      </w:r>
      <w:r w:rsidR="00F2295C">
        <w:rPr>
          <w:sz w:val="22"/>
          <w:szCs w:val="22"/>
          <w:lang w:val="en-US"/>
        </w:rPr>
        <w:t>.</w:t>
      </w:r>
    </w:p>
    <w:p w14:paraId="28AF56FD" w14:textId="77777777" w:rsidR="00E63CB1" w:rsidRDefault="00E63CB1" w:rsidP="006D6C74">
      <w:pPr>
        <w:pStyle w:val="Overskrift2"/>
        <w:jc w:val="both"/>
      </w:pPr>
      <w:bookmarkStart w:id="97" w:name="_Ref483824645"/>
      <w:bookmarkStart w:id="98" w:name="_Toc483840033"/>
      <w:bookmarkStart w:id="99" w:name="_Toc523817293"/>
      <w:bookmarkStart w:id="100" w:name="_Toc2861484"/>
      <w:bookmarkStart w:id="101" w:name="_Toc322533688"/>
      <w:bookmarkStart w:id="102" w:name="_Toc26534360"/>
      <w:r w:rsidRPr="00A43F52">
        <w:t xml:space="preserve">Request </w:t>
      </w:r>
      <w:bookmarkEnd w:id="97"/>
      <w:bookmarkEnd w:id="98"/>
      <w:r w:rsidRPr="00A43F52">
        <w:t>for participation in the entire or parts of the delivery</w:t>
      </w:r>
      <w:bookmarkEnd w:id="99"/>
      <w:bookmarkEnd w:id="100"/>
      <w:bookmarkEnd w:id="102"/>
    </w:p>
    <w:p w14:paraId="735468C3" w14:textId="6AFE2B33" w:rsidR="00E63CB1" w:rsidRPr="00E63CB1" w:rsidRDefault="00E63CB1" w:rsidP="006D6C74">
      <w:pPr>
        <w:jc w:val="both"/>
        <w:rPr>
          <w:sz w:val="22"/>
          <w:szCs w:val="22"/>
          <w:lang w:val="en-US"/>
        </w:rPr>
      </w:pPr>
      <w:r w:rsidRPr="00E63CB1">
        <w:rPr>
          <w:sz w:val="22"/>
          <w:szCs w:val="22"/>
          <w:lang w:val="en-US"/>
        </w:rPr>
        <w:t xml:space="preserve">It is not be possible for candidates to submit requests for participation relating to only certain parts of the procurement. </w:t>
      </w:r>
    </w:p>
    <w:p w14:paraId="7F265554" w14:textId="4B5079AD" w:rsidR="00A85372" w:rsidRPr="008C0598" w:rsidRDefault="00A85372" w:rsidP="006D6C74">
      <w:pPr>
        <w:pStyle w:val="Overskrift2"/>
        <w:jc w:val="both"/>
      </w:pPr>
      <w:bookmarkStart w:id="103" w:name="_Toc26534361"/>
      <w:r>
        <w:t>Withdrawal</w:t>
      </w:r>
      <w:r w:rsidR="00E52B8C">
        <w:t xml:space="preserve"> </w:t>
      </w:r>
      <w:r w:rsidRPr="008C0598">
        <w:t>or</w:t>
      </w:r>
      <w:r w:rsidR="00E52B8C">
        <w:t xml:space="preserve"> amendments to </w:t>
      </w:r>
      <w:r w:rsidRPr="008C0598">
        <w:t>applications</w:t>
      </w:r>
      <w:bookmarkEnd w:id="101"/>
      <w:bookmarkEnd w:id="103"/>
    </w:p>
    <w:p w14:paraId="7CA47910" w14:textId="2B3FDE2B" w:rsidR="00A85372" w:rsidRPr="00E37367" w:rsidRDefault="00A85372" w:rsidP="006D6C74">
      <w:pPr>
        <w:jc w:val="both"/>
        <w:rPr>
          <w:sz w:val="22"/>
          <w:szCs w:val="22"/>
          <w:lang w:val="en-US"/>
        </w:rPr>
      </w:pPr>
      <w:r w:rsidRPr="00E37367">
        <w:rPr>
          <w:sz w:val="22"/>
          <w:szCs w:val="22"/>
          <w:lang w:val="en-US"/>
        </w:rPr>
        <w:t xml:space="preserve">The </w:t>
      </w:r>
      <w:r w:rsidR="00B83DD1">
        <w:rPr>
          <w:sz w:val="22"/>
          <w:szCs w:val="22"/>
          <w:lang w:val="en-US"/>
        </w:rPr>
        <w:t>Candidate</w:t>
      </w:r>
      <w:r w:rsidR="00267A03">
        <w:rPr>
          <w:sz w:val="22"/>
          <w:szCs w:val="22"/>
          <w:lang w:val="en-US"/>
        </w:rPr>
        <w:t xml:space="preserve"> can withdraw or change its’</w:t>
      </w:r>
      <w:r w:rsidRPr="00E37367">
        <w:rPr>
          <w:sz w:val="22"/>
          <w:szCs w:val="22"/>
          <w:lang w:val="en-US"/>
        </w:rPr>
        <w:t xml:space="preserve"> application prior to the application deadline. Request for withdrawal must be made in writing. If changes are made to the application, this will be considered as a new application. </w:t>
      </w:r>
    </w:p>
    <w:p w14:paraId="0AA6F2A8" w14:textId="25579048" w:rsidR="00A85372" w:rsidRPr="004E0887" w:rsidRDefault="00A85372" w:rsidP="006D6C74">
      <w:pPr>
        <w:pStyle w:val="Overskrift1"/>
        <w:tabs>
          <w:tab w:val="clear" w:pos="720"/>
        </w:tabs>
        <w:ind w:hanging="720"/>
        <w:jc w:val="both"/>
      </w:pPr>
      <w:bookmarkStart w:id="104" w:name="_Toc322533690"/>
      <w:bookmarkStart w:id="105" w:name="_Toc26534362"/>
      <w:r>
        <w:lastRenderedPageBreak/>
        <w:t xml:space="preserve">Application </w:t>
      </w:r>
      <w:r w:rsidRPr="00B4275B">
        <w:rPr>
          <w:lang w:val="en-US"/>
        </w:rPr>
        <w:t>submission</w:t>
      </w:r>
      <w:bookmarkStart w:id="106" w:name="_Toc272756806"/>
      <w:bookmarkStart w:id="107" w:name="_Toc277140983"/>
      <w:bookmarkStart w:id="108" w:name="_Toc277142409"/>
      <w:bookmarkStart w:id="109" w:name="_Toc277144263"/>
      <w:bookmarkStart w:id="110" w:name="_Toc277158317"/>
      <w:bookmarkStart w:id="111" w:name="_Toc277594917"/>
      <w:bookmarkStart w:id="112" w:name="_Toc277848505"/>
      <w:bookmarkStart w:id="113" w:name="_Toc277860628"/>
      <w:bookmarkStart w:id="114" w:name="_Toc277860681"/>
      <w:bookmarkStart w:id="115" w:name="_Toc277860872"/>
      <w:bookmarkStart w:id="116" w:name="_Toc277862728"/>
      <w:bookmarkStart w:id="117" w:name="_Toc277863192"/>
      <w:bookmarkStart w:id="118" w:name="_Toc294604087"/>
      <w:bookmarkStart w:id="119" w:name="_Toc301264607"/>
      <w:bookmarkStart w:id="120" w:name="_Toc303081181"/>
      <w:bookmarkEnd w:id="104"/>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05"/>
    </w:p>
    <w:p w14:paraId="41B7C63C" w14:textId="77777777" w:rsidR="00A85372" w:rsidRPr="00A61167" w:rsidRDefault="00A85372" w:rsidP="006D6C74">
      <w:pPr>
        <w:pStyle w:val="Overskrift2"/>
        <w:jc w:val="both"/>
      </w:pPr>
      <w:bookmarkStart w:id="121" w:name="_Toc322533691"/>
      <w:bookmarkStart w:id="122" w:name="_Toc26534363"/>
      <w:r>
        <w:t>Application deadline</w:t>
      </w:r>
      <w:bookmarkEnd w:id="121"/>
      <w:bookmarkEnd w:id="122"/>
    </w:p>
    <w:p w14:paraId="423CD645" w14:textId="567DCC53" w:rsidR="00A85372" w:rsidRPr="00A85372" w:rsidRDefault="00A85372" w:rsidP="006D6C74">
      <w:pPr>
        <w:jc w:val="both"/>
        <w:rPr>
          <w:sz w:val="22"/>
          <w:szCs w:val="22"/>
          <w:shd w:val="pct15" w:color="auto" w:fill="FFFFFF"/>
        </w:rPr>
      </w:pPr>
      <w:r w:rsidRPr="00A85372">
        <w:rPr>
          <w:sz w:val="22"/>
          <w:szCs w:val="22"/>
          <w:lang w:val="en-US"/>
        </w:rPr>
        <w:t xml:space="preserve">The </w:t>
      </w:r>
      <w:r w:rsidR="00E63CB1">
        <w:rPr>
          <w:sz w:val="22"/>
          <w:szCs w:val="22"/>
          <w:lang w:val="en-US"/>
        </w:rPr>
        <w:t>qualification</w:t>
      </w:r>
      <w:r w:rsidRPr="00A85372">
        <w:rPr>
          <w:sz w:val="22"/>
          <w:szCs w:val="22"/>
          <w:lang w:val="en-US"/>
        </w:rPr>
        <w:t xml:space="preserve"> application must be </w:t>
      </w:r>
      <w:r w:rsidRPr="00A85372">
        <w:rPr>
          <w:sz w:val="22"/>
          <w:szCs w:val="22"/>
        </w:rPr>
        <w:t xml:space="preserve">received by the Purchaser no later than the application due date set out in section </w:t>
      </w:r>
      <w:r w:rsidR="006B2077">
        <w:rPr>
          <w:sz w:val="22"/>
          <w:szCs w:val="22"/>
        </w:rPr>
        <w:fldChar w:fldCharType="begin"/>
      </w:r>
      <w:r w:rsidR="006B2077">
        <w:rPr>
          <w:sz w:val="22"/>
          <w:szCs w:val="22"/>
        </w:rPr>
        <w:instrText xml:space="preserve"> REF _Ref4409333 \r \h </w:instrText>
      </w:r>
      <w:r w:rsidR="006D6C74">
        <w:rPr>
          <w:sz w:val="22"/>
          <w:szCs w:val="22"/>
        </w:rPr>
        <w:instrText xml:space="preserve"> \* MERGEFORMAT </w:instrText>
      </w:r>
      <w:r w:rsidR="006B2077">
        <w:rPr>
          <w:sz w:val="22"/>
          <w:szCs w:val="22"/>
        </w:rPr>
      </w:r>
      <w:r w:rsidR="006B2077">
        <w:rPr>
          <w:sz w:val="22"/>
          <w:szCs w:val="22"/>
        </w:rPr>
        <w:fldChar w:fldCharType="separate"/>
      </w:r>
      <w:r w:rsidR="00CA1A78">
        <w:rPr>
          <w:sz w:val="22"/>
          <w:szCs w:val="22"/>
        </w:rPr>
        <w:t>3.4</w:t>
      </w:r>
      <w:r w:rsidR="006B2077">
        <w:rPr>
          <w:sz w:val="22"/>
          <w:szCs w:val="22"/>
        </w:rPr>
        <w:fldChar w:fldCharType="end"/>
      </w:r>
    </w:p>
    <w:p w14:paraId="32F4F32D" w14:textId="77777777" w:rsidR="00A85372" w:rsidRPr="00A85372" w:rsidRDefault="00A85372" w:rsidP="006D6C74">
      <w:pPr>
        <w:jc w:val="both"/>
        <w:rPr>
          <w:sz w:val="22"/>
          <w:szCs w:val="22"/>
          <w:lang w:val="en-US"/>
        </w:rPr>
      </w:pPr>
    </w:p>
    <w:p w14:paraId="7A21E494" w14:textId="77777777" w:rsidR="00A85372" w:rsidRPr="00A85372" w:rsidRDefault="00A85372" w:rsidP="006D6C74">
      <w:pPr>
        <w:jc w:val="both"/>
        <w:rPr>
          <w:sz w:val="22"/>
          <w:szCs w:val="22"/>
          <w:lang w:val="en-US"/>
        </w:rPr>
      </w:pPr>
      <w:r w:rsidRPr="00A85372">
        <w:rPr>
          <w:sz w:val="22"/>
          <w:szCs w:val="22"/>
          <w:lang w:val="en-US"/>
        </w:rPr>
        <w:t xml:space="preserve">The application deadline is absolute. Applications received after the application due date and time will be rejected. </w:t>
      </w:r>
    </w:p>
    <w:p w14:paraId="014AFCCD" w14:textId="1CB0EA02" w:rsidR="00A85372" w:rsidRPr="005A1350" w:rsidRDefault="0064793E" w:rsidP="006D6C74">
      <w:pPr>
        <w:pStyle w:val="Overskrift2"/>
        <w:jc w:val="both"/>
      </w:pPr>
      <w:bookmarkStart w:id="123" w:name="_Toc322533692"/>
      <w:bookmarkStart w:id="124" w:name="_Toc26534364"/>
      <w:r>
        <w:t xml:space="preserve">Candidate </w:t>
      </w:r>
      <w:r w:rsidR="0044508C">
        <w:t>document</w:t>
      </w:r>
      <w:r>
        <w:t xml:space="preserve">ation </w:t>
      </w:r>
      <w:r w:rsidR="009431CC" w:rsidRPr="005A1350">
        <w:t>delivery</w:t>
      </w:r>
      <w:bookmarkEnd w:id="123"/>
      <w:bookmarkEnd w:id="124"/>
      <w:r w:rsidRPr="0064793E">
        <w:t xml:space="preserve"> </w:t>
      </w:r>
    </w:p>
    <w:p w14:paraId="4E103B31" w14:textId="5D401B3F" w:rsidR="009B2EE7" w:rsidRDefault="00CC004A" w:rsidP="006D6C74">
      <w:pPr>
        <w:pStyle w:val="Overskrift3"/>
        <w:jc w:val="both"/>
      </w:pPr>
      <w:bookmarkStart w:id="125" w:name="_Toc26534365"/>
      <w:r>
        <w:t>Electronic Delivery M</w:t>
      </w:r>
      <w:r w:rsidR="009B2EE7">
        <w:t xml:space="preserve">echanism </w:t>
      </w:r>
      <w:r>
        <w:t xml:space="preserve">in </w:t>
      </w:r>
      <w:r w:rsidR="009B2EE7">
        <w:t>MERCELL</w:t>
      </w:r>
      <w:bookmarkEnd w:id="125"/>
    </w:p>
    <w:p w14:paraId="30104E8E" w14:textId="5D5C37B1" w:rsidR="00D55881" w:rsidRDefault="0044508C" w:rsidP="006D6C74">
      <w:pPr>
        <w:pStyle w:val="Contractstyle"/>
        <w:ind w:left="0"/>
        <w:jc w:val="both"/>
        <w:rPr>
          <w:sz w:val="28"/>
          <w:szCs w:val="28"/>
          <w:lang w:val="en-US"/>
        </w:rPr>
      </w:pPr>
      <w:r>
        <w:rPr>
          <w:szCs w:val="22"/>
          <w:lang w:val="en-US"/>
        </w:rPr>
        <w:t xml:space="preserve">Candidate </w:t>
      </w:r>
      <w:r w:rsidR="005A1350">
        <w:rPr>
          <w:szCs w:val="22"/>
          <w:lang w:val="en-US"/>
        </w:rPr>
        <w:t>application</w:t>
      </w:r>
      <w:r w:rsidR="0064793E">
        <w:rPr>
          <w:szCs w:val="22"/>
          <w:lang w:val="en-US"/>
        </w:rPr>
        <w:t xml:space="preserve"> </w:t>
      </w:r>
      <w:r w:rsidR="005A1350">
        <w:rPr>
          <w:szCs w:val="22"/>
          <w:lang w:val="en-US"/>
        </w:rPr>
        <w:t>shall be uploaded o</w:t>
      </w:r>
      <w:r w:rsidR="00D55881" w:rsidRPr="00D55881">
        <w:rPr>
          <w:szCs w:val="22"/>
          <w:lang w:val="en-US"/>
        </w:rPr>
        <w:t>n</w:t>
      </w:r>
      <w:r w:rsidR="006B73C0">
        <w:rPr>
          <w:szCs w:val="22"/>
          <w:lang w:val="en-US"/>
        </w:rPr>
        <w:t>to</w:t>
      </w:r>
      <w:r w:rsidR="00D55881" w:rsidRPr="00D55881">
        <w:rPr>
          <w:szCs w:val="22"/>
          <w:lang w:val="en-US"/>
        </w:rPr>
        <w:t xml:space="preserve"> the Mer</w:t>
      </w:r>
      <w:r w:rsidR="009431CC">
        <w:rPr>
          <w:szCs w:val="22"/>
          <w:lang w:val="en-US"/>
        </w:rPr>
        <w:t xml:space="preserve">cell </w:t>
      </w:r>
      <w:r w:rsidR="00CE5F0A" w:rsidRPr="00D55881">
        <w:rPr>
          <w:szCs w:val="22"/>
          <w:lang w:val="en-US"/>
        </w:rPr>
        <w:t>portal</w:t>
      </w:r>
      <w:r w:rsidR="00CE5F0A">
        <w:rPr>
          <w:szCs w:val="22"/>
          <w:lang w:val="en-US"/>
        </w:rPr>
        <w:t xml:space="preserve"> </w:t>
      </w:r>
      <w:hyperlink r:id="rId23" w:history="1">
        <w:r w:rsidR="00CE5F0A" w:rsidRPr="00F2295C">
          <w:rPr>
            <w:rStyle w:val="Hyperkobling"/>
            <w:szCs w:val="22"/>
            <w:lang w:val="en-US"/>
          </w:rPr>
          <w:t>www.mercell.no</w:t>
        </w:r>
      </w:hyperlink>
      <w:r w:rsidR="00CE5F0A">
        <w:rPr>
          <w:sz w:val="28"/>
          <w:szCs w:val="28"/>
          <w:lang w:val="en-US"/>
        </w:rPr>
        <w:t xml:space="preserve"> </w:t>
      </w:r>
      <w:r w:rsidR="00D55881" w:rsidRPr="00D55881">
        <w:rPr>
          <w:szCs w:val="22"/>
          <w:lang w:val="en-US"/>
        </w:rPr>
        <w:t xml:space="preserve">and shall contain </w:t>
      </w:r>
      <w:r w:rsidR="00D55881">
        <w:rPr>
          <w:szCs w:val="22"/>
          <w:lang w:val="en-US"/>
        </w:rPr>
        <w:t>all</w:t>
      </w:r>
      <w:r w:rsidR="00D55881" w:rsidRPr="00D55881">
        <w:rPr>
          <w:szCs w:val="22"/>
          <w:lang w:val="en-US"/>
        </w:rPr>
        <w:t xml:space="preserve"> document</w:t>
      </w:r>
      <w:r>
        <w:rPr>
          <w:szCs w:val="22"/>
          <w:lang w:val="en-US"/>
        </w:rPr>
        <w:t>ation</w:t>
      </w:r>
      <w:r w:rsidR="00D55881">
        <w:rPr>
          <w:szCs w:val="22"/>
          <w:lang w:val="en-US"/>
        </w:rPr>
        <w:t xml:space="preserve"> requested in the Invitation for Qualification</w:t>
      </w:r>
      <w:r w:rsidR="005A1350">
        <w:rPr>
          <w:szCs w:val="22"/>
          <w:lang w:val="en-US"/>
        </w:rPr>
        <w:t xml:space="preserve"> </w:t>
      </w:r>
      <w:r w:rsidR="00DF4510">
        <w:rPr>
          <w:szCs w:val="22"/>
          <w:lang w:val="en-US"/>
        </w:rPr>
        <w:t>1008</w:t>
      </w:r>
      <w:r w:rsidR="00F2295C">
        <w:rPr>
          <w:szCs w:val="22"/>
          <w:lang w:val="en-US"/>
        </w:rPr>
        <w:t>22</w:t>
      </w:r>
      <w:r w:rsidR="00D55881">
        <w:rPr>
          <w:szCs w:val="22"/>
          <w:lang w:val="en-US"/>
        </w:rPr>
        <w:t>.</w:t>
      </w:r>
      <w:r w:rsidR="009431CC">
        <w:rPr>
          <w:szCs w:val="22"/>
          <w:lang w:val="en-US"/>
        </w:rPr>
        <w:t xml:space="preserve"> </w:t>
      </w:r>
    </w:p>
    <w:p w14:paraId="49BD51DC" w14:textId="40AEA184" w:rsidR="004A2D11" w:rsidRPr="00114101" w:rsidRDefault="005A1350" w:rsidP="006D6C74">
      <w:pPr>
        <w:jc w:val="both"/>
        <w:rPr>
          <w:lang w:val="en-US"/>
        </w:rPr>
      </w:pPr>
      <w:r>
        <w:rPr>
          <w:lang w:val="en-US"/>
        </w:rPr>
        <w:t xml:space="preserve"> </w:t>
      </w:r>
    </w:p>
    <w:p w14:paraId="2B5FB076" w14:textId="77777777" w:rsidR="00020B65" w:rsidRDefault="00DA531D" w:rsidP="006D6C74">
      <w:pPr>
        <w:pStyle w:val="Overskrift1"/>
        <w:jc w:val="both"/>
        <w:rPr>
          <w:lang w:val="en-GB"/>
        </w:rPr>
      </w:pPr>
      <w:bookmarkStart w:id="126" w:name="_Toc238966354"/>
      <w:bookmarkStart w:id="127" w:name="_Ref445967927"/>
      <w:bookmarkStart w:id="128" w:name="_Ref503783773"/>
      <w:bookmarkStart w:id="129" w:name="_Ref503786761"/>
      <w:bookmarkStart w:id="130" w:name="_Ref503962264"/>
      <w:bookmarkStart w:id="131" w:name="_Ref3788177"/>
      <w:bookmarkStart w:id="132" w:name="_Ref3812667"/>
      <w:bookmarkStart w:id="133" w:name="_Ref3812838"/>
      <w:bookmarkStart w:id="134" w:name="_Ref4395273"/>
      <w:bookmarkStart w:id="135" w:name="_Toc26534366"/>
      <w:r>
        <w:rPr>
          <w:lang w:val="en-GB"/>
        </w:rPr>
        <w:t xml:space="preserve">Qualification </w:t>
      </w:r>
      <w:r w:rsidR="00E150CA">
        <w:rPr>
          <w:lang w:val="en-GB"/>
        </w:rPr>
        <w:t>r</w:t>
      </w:r>
      <w:r w:rsidR="000F4D6B">
        <w:rPr>
          <w:lang w:val="en-GB"/>
        </w:rPr>
        <w:t>equirements</w:t>
      </w:r>
      <w:bookmarkStart w:id="136" w:name="_Toc277844494"/>
      <w:bookmarkStart w:id="137" w:name="_Toc322533696"/>
      <w:bookmarkEnd w:id="126"/>
      <w:bookmarkEnd w:id="127"/>
      <w:bookmarkEnd w:id="128"/>
      <w:bookmarkEnd w:id="129"/>
      <w:bookmarkEnd w:id="130"/>
      <w:bookmarkEnd w:id="131"/>
      <w:bookmarkEnd w:id="132"/>
      <w:bookmarkEnd w:id="133"/>
      <w:bookmarkEnd w:id="134"/>
      <w:bookmarkEnd w:id="135"/>
    </w:p>
    <w:p w14:paraId="1001EA83" w14:textId="110163A8" w:rsidR="00085637" w:rsidRPr="00020B65" w:rsidRDefault="009135CA" w:rsidP="006D6C74">
      <w:pPr>
        <w:pStyle w:val="Overskrift2"/>
        <w:jc w:val="both"/>
      </w:pPr>
      <w:bookmarkStart w:id="138" w:name="_Ref504038256"/>
      <w:bookmarkStart w:id="139" w:name="_Toc26534367"/>
      <w:r w:rsidRPr="00736108">
        <w:t xml:space="preserve">About the </w:t>
      </w:r>
      <w:r w:rsidR="00E150CA">
        <w:t>q</w:t>
      </w:r>
      <w:r w:rsidRPr="00736108">
        <w:t xml:space="preserve">ualification </w:t>
      </w:r>
      <w:r w:rsidR="00E150CA">
        <w:t>r</w:t>
      </w:r>
      <w:r w:rsidRPr="00736108">
        <w:t>equirements</w:t>
      </w:r>
      <w:bookmarkEnd w:id="136"/>
      <w:bookmarkEnd w:id="137"/>
      <w:bookmarkEnd w:id="138"/>
      <w:bookmarkEnd w:id="139"/>
    </w:p>
    <w:p w14:paraId="37D9A672" w14:textId="5B914AE7" w:rsidR="00085637" w:rsidRPr="009135CA" w:rsidRDefault="00085637" w:rsidP="006D6C74">
      <w:pPr>
        <w:jc w:val="both"/>
        <w:rPr>
          <w:sz w:val="22"/>
          <w:szCs w:val="22"/>
        </w:rPr>
      </w:pPr>
      <w:r>
        <w:rPr>
          <w:sz w:val="22"/>
          <w:szCs w:val="22"/>
        </w:rPr>
        <w:t>T</w:t>
      </w:r>
      <w:r w:rsidRPr="009135CA">
        <w:rPr>
          <w:sz w:val="22"/>
          <w:szCs w:val="22"/>
        </w:rPr>
        <w:t xml:space="preserve">he </w:t>
      </w:r>
      <w:r w:rsidR="00B83DD1">
        <w:rPr>
          <w:sz w:val="22"/>
          <w:szCs w:val="22"/>
        </w:rPr>
        <w:t>Candidate</w:t>
      </w:r>
      <w:r w:rsidR="00196B84">
        <w:rPr>
          <w:sz w:val="22"/>
          <w:szCs w:val="22"/>
        </w:rPr>
        <w:t xml:space="preserve"> </w:t>
      </w:r>
      <w:r>
        <w:rPr>
          <w:sz w:val="22"/>
          <w:szCs w:val="22"/>
        </w:rPr>
        <w:t>seeking qualification</w:t>
      </w:r>
      <w:r w:rsidRPr="009135CA">
        <w:rPr>
          <w:sz w:val="22"/>
          <w:szCs w:val="22"/>
        </w:rPr>
        <w:t xml:space="preserve"> must </w:t>
      </w:r>
      <w:r w:rsidR="00C42A4E" w:rsidRPr="003D03E0">
        <w:rPr>
          <w:sz w:val="22"/>
          <w:szCs w:val="22"/>
        </w:rPr>
        <w:t>fulfil</w:t>
      </w:r>
      <w:r w:rsidRPr="009135CA">
        <w:rPr>
          <w:sz w:val="22"/>
          <w:szCs w:val="22"/>
        </w:rPr>
        <w:t xml:space="preserve"> all of the qualification requirements </w:t>
      </w:r>
      <w:r>
        <w:rPr>
          <w:sz w:val="22"/>
          <w:szCs w:val="22"/>
        </w:rPr>
        <w:t xml:space="preserve">in order </w:t>
      </w:r>
      <w:r w:rsidRPr="009135CA">
        <w:rPr>
          <w:sz w:val="22"/>
          <w:szCs w:val="22"/>
        </w:rPr>
        <w:t xml:space="preserve">to be </w:t>
      </w:r>
      <w:r>
        <w:rPr>
          <w:sz w:val="22"/>
          <w:szCs w:val="22"/>
        </w:rPr>
        <w:t xml:space="preserve">determined </w:t>
      </w:r>
      <w:r w:rsidRPr="009135CA">
        <w:rPr>
          <w:sz w:val="22"/>
          <w:szCs w:val="22"/>
        </w:rPr>
        <w:t xml:space="preserve">qualified </w:t>
      </w:r>
      <w:r>
        <w:rPr>
          <w:sz w:val="22"/>
          <w:szCs w:val="22"/>
        </w:rPr>
        <w:t>to receive an Invitation to Tender and</w:t>
      </w:r>
      <w:r w:rsidRPr="009135CA">
        <w:rPr>
          <w:sz w:val="22"/>
          <w:szCs w:val="22"/>
        </w:rPr>
        <w:t xml:space="preserve"> </w:t>
      </w:r>
      <w:r>
        <w:rPr>
          <w:sz w:val="22"/>
          <w:szCs w:val="22"/>
        </w:rPr>
        <w:t xml:space="preserve">continue </w:t>
      </w:r>
      <w:r w:rsidRPr="009135CA">
        <w:rPr>
          <w:sz w:val="22"/>
          <w:szCs w:val="22"/>
        </w:rPr>
        <w:t>in this procurement process</w:t>
      </w:r>
      <w:r>
        <w:rPr>
          <w:sz w:val="22"/>
          <w:szCs w:val="22"/>
        </w:rPr>
        <w:t>.</w:t>
      </w:r>
      <w:r w:rsidRPr="009135CA">
        <w:rPr>
          <w:sz w:val="22"/>
          <w:szCs w:val="22"/>
        </w:rPr>
        <w:t xml:space="preserve">  </w:t>
      </w:r>
    </w:p>
    <w:p w14:paraId="1DE13A3C" w14:textId="77777777" w:rsidR="00256B89" w:rsidRDefault="00085637" w:rsidP="006D6C74">
      <w:pPr>
        <w:jc w:val="both"/>
        <w:rPr>
          <w:sz w:val="22"/>
          <w:szCs w:val="22"/>
        </w:rPr>
      </w:pPr>
      <w:r w:rsidRPr="009135CA">
        <w:rPr>
          <w:sz w:val="22"/>
          <w:szCs w:val="22"/>
        </w:rPr>
        <w:t xml:space="preserve">Only qualified </w:t>
      </w:r>
      <w:r w:rsidR="00B83DD1">
        <w:rPr>
          <w:sz w:val="22"/>
          <w:szCs w:val="22"/>
        </w:rPr>
        <w:t>Candidate</w:t>
      </w:r>
      <w:r w:rsidRPr="009135CA">
        <w:rPr>
          <w:sz w:val="22"/>
          <w:szCs w:val="22"/>
        </w:rPr>
        <w:t xml:space="preserve">s will </w:t>
      </w:r>
      <w:r>
        <w:rPr>
          <w:sz w:val="22"/>
          <w:szCs w:val="22"/>
        </w:rPr>
        <w:t xml:space="preserve">be invited to </w:t>
      </w:r>
      <w:r w:rsidR="007D4263">
        <w:rPr>
          <w:sz w:val="22"/>
          <w:szCs w:val="22"/>
        </w:rPr>
        <w:t xml:space="preserve">submit a </w:t>
      </w:r>
      <w:r>
        <w:rPr>
          <w:sz w:val="22"/>
          <w:szCs w:val="22"/>
        </w:rPr>
        <w:t>tender</w:t>
      </w:r>
      <w:r w:rsidRPr="009135CA">
        <w:rPr>
          <w:sz w:val="22"/>
          <w:szCs w:val="22"/>
        </w:rPr>
        <w:t xml:space="preserve">.  </w:t>
      </w:r>
    </w:p>
    <w:p w14:paraId="26A245BC" w14:textId="1A8F82C8" w:rsidR="003D03E0" w:rsidRDefault="003D03E0" w:rsidP="006D6C74">
      <w:pPr>
        <w:jc w:val="both"/>
        <w:rPr>
          <w:sz w:val="22"/>
          <w:szCs w:val="22"/>
        </w:rPr>
      </w:pPr>
      <w:r w:rsidRPr="003D03E0">
        <w:rPr>
          <w:sz w:val="22"/>
          <w:szCs w:val="22"/>
        </w:rPr>
        <w:t>In order to be qualified to participate in this compet</w:t>
      </w:r>
      <w:r w:rsidR="00562DA0">
        <w:rPr>
          <w:sz w:val="22"/>
          <w:szCs w:val="22"/>
        </w:rPr>
        <w:t>ition the Candidate must fulfil</w:t>
      </w:r>
      <w:r w:rsidR="00256B89">
        <w:rPr>
          <w:sz w:val="22"/>
          <w:szCs w:val="22"/>
        </w:rPr>
        <w:t xml:space="preserve"> each (pre)</w:t>
      </w:r>
      <w:r w:rsidRPr="003D03E0">
        <w:rPr>
          <w:sz w:val="22"/>
          <w:szCs w:val="22"/>
        </w:rPr>
        <w:t>qualification requirement (PQR) set out below. PQRs are followed by one or more documentation requirements (PQD). The Candidate must submit information as requested in the PQDs related to each PQR as separate annexes in his application. It is the Candidate’s responsibility to ensure that all requested documentation is submitted in accordance with the PQDs.</w:t>
      </w:r>
    </w:p>
    <w:p w14:paraId="033EDE42" w14:textId="77777777" w:rsidR="00256B89" w:rsidRPr="003D03E0" w:rsidRDefault="00256B89" w:rsidP="006D6C74">
      <w:pPr>
        <w:jc w:val="both"/>
        <w:rPr>
          <w:sz w:val="22"/>
          <w:szCs w:val="22"/>
        </w:rPr>
      </w:pPr>
    </w:p>
    <w:p w14:paraId="3A5A1749" w14:textId="6213CA4D" w:rsidR="003D03E0" w:rsidRDefault="003D03E0" w:rsidP="006D6C74">
      <w:pPr>
        <w:jc w:val="both"/>
        <w:rPr>
          <w:sz w:val="22"/>
          <w:szCs w:val="22"/>
        </w:rPr>
      </w:pPr>
      <w:r w:rsidRPr="003D03E0">
        <w:rPr>
          <w:sz w:val="22"/>
          <w:szCs w:val="22"/>
        </w:rPr>
        <w:t xml:space="preserve">The Candidate shall inform the Purchaser immediately should there be any change in the information provided in the </w:t>
      </w:r>
      <w:r w:rsidR="00256B89">
        <w:rPr>
          <w:sz w:val="22"/>
          <w:szCs w:val="22"/>
        </w:rPr>
        <w:t>(pre)</w:t>
      </w:r>
      <w:r w:rsidRPr="003D03E0">
        <w:rPr>
          <w:sz w:val="22"/>
          <w:szCs w:val="22"/>
        </w:rPr>
        <w:t>qualification process. If, at any time during the process leading up to a Contract Award, it is disclosed that a Candidate does not satisfactorily comply with:</w:t>
      </w:r>
    </w:p>
    <w:p w14:paraId="70C43AF8" w14:textId="77777777" w:rsidR="003D03E0" w:rsidRPr="003D03E0" w:rsidRDefault="003D03E0" w:rsidP="006D6C74">
      <w:pPr>
        <w:jc w:val="both"/>
        <w:rPr>
          <w:sz w:val="22"/>
          <w:szCs w:val="22"/>
        </w:rPr>
      </w:pPr>
    </w:p>
    <w:p w14:paraId="2D3C2B21" w14:textId="49DC9E94" w:rsidR="003D03E0" w:rsidRPr="003D03E0" w:rsidRDefault="00256B89" w:rsidP="006D6C74">
      <w:pPr>
        <w:pStyle w:val="Listeavsnitt"/>
        <w:numPr>
          <w:ilvl w:val="0"/>
          <w:numId w:val="24"/>
        </w:numPr>
        <w:jc w:val="both"/>
        <w:rPr>
          <w:rFonts w:ascii="Times New Roman" w:eastAsia="Times New Roman" w:hAnsi="Times New Roman" w:cs="Times New Roman"/>
          <w:lang w:val="en-AU" w:eastAsia="nb-NO"/>
        </w:rPr>
      </w:pPr>
      <w:r>
        <w:rPr>
          <w:rFonts w:ascii="Times New Roman" w:eastAsia="Times New Roman" w:hAnsi="Times New Roman" w:cs="Times New Roman"/>
          <w:lang w:val="en-AU" w:eastAsia="nb-NO"/>
        </w:rPr>
        <w:t>the answers given to the Q</w:t>
      </w:r>
      <w:r w:rsidR="003D03E0" w:rsidRPr="003D03E0">
        <w:rPr>
          <w:rFonts w:ascii="Times New Roman" w:eastAsia="Times New Roman" w:hAnsi="Times New Roman" w:cs="Times New Roman"/>
          <w:lang w:val="en-AU" w:eastAsia="nb-NO"/>
        </w:rPr>
        <w:t xml:space="preserve">ualification questions, or </w:t>
      </w:r>
    </w:p>
    <w:p w14:paraId="784F6222" w14:textId="313904B8" w:rsidR="003D03E0" w:rsidRPr="003D03E0" w:rsidRDefault="003D03E0" w:rsidP="006D6C74">
      <w:pPr>
        <w:pStyle w:val="Listeavsnitt"/>
        <w:numPr>
          <w:ilvl w:val="0"/>
          <w:numId w:val="24"/>
        </w:numPr>
        <w:jc w:val="both"/>
        <w:rPr>
          <w:rFonts w:ascii="Times New Roman" w:eastAsia="Times New Roman" w:hAnsi="Times New Roman" w:cs="Times New Roman"/>
          <w:lang w:val="en-AU" w:eastAsia="nb-NO"/>
        </w:rPr>
      </w:pPr>
      <w:r w:rsidRPr="003D03E0">
        <w:rPr>
          <w:rFonts w:ascii="Times New Roman" w:eastAsia="Times New Roman" w:hAnsi="Times New Roman" w:cs="Times New Roman"/>
          <w:lang w:val="en-AU" w:eastAsia="nb-NO"/>
        </w:rPr>
        <w:t xml:space="preserve">the requirements and intentions of the </w:t>
      </w:r>
      <w:r w:rsidR="00256B89">
        <w:rPr>
          <w:rFonts w:ascii="Times New Roman" w:eastAsia="Times New Roman" w:hAnsi="Times New Roman" w:cs="Times New Roman"/>
          <w:lang w:val="en-AU" w:eastAsia="nb-NO"/>
        </w:rPr>
        <w:t>Q</w:t>
      </w:r>
      <w:r w:rsidRPr="003D03E0">
        <w:rPr>
          <w:rFonts w:ascii="Times New Roman" w:eastAsia="Times New Roman" w:hAnsi="Times New Roman" w:cs="Times New Roman"/>
          <w:lang w:val="en-AU" w:eastAsia="nb-NO"/>
        </w:rPr>
        <w:t xml:space="preserve">ualification, </w:t>
      </w:r>
    </w:p>
    <w:p w14:paraId="4A4EF35F" w14:textId="35A7D90F" w:rsidR="00085637" w:rsidRPr="009135CA" w:rsidRDefault="00256B89" w:rsidP="006D6C74">
      <w:pPr>
        <w:jc w:val="both"/>
        <w:rPr>
          <w:sz w:val="22"/>
          <w:szCs w:val="22"/>
        </w:rPr>
      </w:pPr>
      <w:r>
        <w:rPr>
          <w:sz w:val="22"/>
          <w:szCs w:val="22"/>
        </w:rPr>
        <w:lastRenderedPageBreak/>
        <w:t>T</w:t>
      </w:r>
      <w:r w:rsidR="003D03E0" w:rsidRPr="003D03E0">
        <w:rPr>
          <w:sz w:val="22"/>
          <w:szCs w:val="22"/>
        </w:rPr>
        <w:t>he Purchaser shall have the right to disqualify the Candidate from further participation in the process</w:t>
      </w:r>
    </w:p>
    <w:p w14:paraId="670F1D93" w14:textId="614D6D28" w:rsidR="00085637" w:rsidRDefault="00085637" w:rsidP="006D6C74">
      <w:pPr>
        <w:jc w:val="both"/>
        <w:rPr>
          <w:sz w:val="22"/>
          <w:szCs w:val="22"/>
        </w:rPr>
      </w:pPr>
      <w:r w:rsidRPr="009135CA">
        <w:rPr>
          <w:sz w:val="22"/>
          <w:szCs w:val="22"/>
        </w:rPr>
        <w:t xml:space="preserve">It is the </w:t>
      </w:r>
      <w:r w:rsidR="00B83DD1">
        <w:rPr>
          <w:sz w:val="22"/>
          <w:szCs w:val="22"/>
        </w:rPr>
        <w:t>Candidate</w:t>
      </w:r>
      <w:r w:rsidRPr="009135CA">
        <w:rPr>
          <w:sz w:val="22"/>
          <w:szCs w:val="22"/>
        </w:rPr>
        <w:t xml:space="preserve">’s responsibility to ensure that all requested documentation is submitted in accordance with the </w:t>
      </w:r>
      <w:r>
        <w:rPr>
          <w:sz w:val="22"/>
          <w:szCs w:val="22"/>
        </w:rPr>
        <w:t xml:space="preserve">qualification </w:t>
      </w:r>
      <w:r w:rsidRPr="009135CA">
        <w:rPr>
          <w:sz w:val="22"/>
          <w:szCs w:val="22"/>
        </w:rPr>
        <w:t>requirements</w:t>
      </w:r>
      <w:r w:rsidRPr="00E150CA">
        <w:rPr>
          <w:sz w:val="22"/>
          <w:szCs w:val="22"/>
        </w:rPr>
        <w:t xml:space="preserve"> </w:t>
      </w:r>
      <w:r>
        <w:rPr>
          <w:sz w:val="22"/>
          <w:szCs w:val="22"/>
        </w:rPr>
        <w:t>stated</w:t>
      </w:r>
      <w:r w:rsidRPr="009135CA">
        <w:rPr>
          <w:sz w:val="22"/>
          <w:szCs w:val="22"/>
        </w:rPr>
        <w:t xml:space="preserve">. </w:t>
      </w:r>
    </w:p>
    <w:p w14:paraId="48EF6BC2" w14:textId="0839AC78" w:rsidR="007174EB" w:rsidRDefault="007174EB" w:rsidP="006D6C74">
      <w:pPr>
        <w:pStyle w:val="Overskrift2"/>
      </w:pPr>
      <w:bookmarkStart w:id="140" w:name="_Ref3810388"/>
      <w:bookmarkStart w:id="141" w:name="_Ref503265118"/>
      <w:bookmarkStart w:id="142" w:name="_Toc26534368"/>
      <w:r>
        <w:t xml:space="preserve">Requirements concerning </w:t>
      </w:r>
      <w:r w:rsidR="00097FDB">
        <w:t xml:space="preserve">Candidate’s </w:t>
      </w:r>
      <w:r>
        <w:t>Non-Disclosure and Confidentiality Agreement (NDA)</w:t>
      </w:r>
      <w:bookmarkEnd w:id="140"/>
      <w:bookmarkEnd w:id="142"/>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0"/>
        <w:gridCol w:w="5857"/>
      </w:tblGrid>
      <w:tr w:rsidR="00256B89" w:rsidRPr="00736108" w14:paraId="6A4D925D" w14:textId="77777777" w:rsidTr="000974F3">
        <w:trPr>
          <w:trHeight w:val="140"/>
          <w:jc w:val="center"/>
        </w:trPr>
        <w:tc>
          <w:tcPr>
            <w:tcW w:w="3330" w:type="dxa"/>
            <w:tcBorders>
              <w:top w:val="single" w:sz="4" w:space="0" w:color="auto"/>
              <w:left w:val="single" w:sz="4" w:space="0" w:color="auto"/>
              <w:bottom w:val="single" w:sz="4" w:space="0" w:color="auto"/>
              <w:right w:val="single" w:sz="4" w:space="0" w:color="auto"/>
            </w:tcBorders>
            <w:shd w:val="clear" w:color="auto" w:fill="F2F2F2"/>
          </w:tcPr>
          <w:p w14:paraId="2E39E013" w14:textId="47926F14" w:rsidR="00256B89" w:rsidRPr="00A875D8" w:rsidRDefault="001C442E" w:rsidP="00A875D8">
            <w:pPr>
              <w:ind w:left="-11"/>
              <w:rPr>
                <w:sz w:val="22"/>
              </w:rPr>
            </w:pPr>
            <w:r>
              <w:rPr>
                <w:sz w:val="22"/>
                <w:szCs w:val="22"/>
              </w:rPr>
              <w:t>PRE-</w:t>
            </w:r>
            <w:r w:rsidR="00256B89" w:rsidRPr="00256B89">
              <w:rPr>
                <w:sz w:val="22"/>
                <w:szCs w:val="22"/>
              </w:rPr>
              <w:t>QUALIFICATION REQUIREMENT (PQR)</w:t>
            </w:r>
          </w:p>
        </w:tc>
        <w:tc>
          <w:tcPr>
            <w:tcW w:w="5857" w:type="dxa"/>
            <w:tcBorders>
              <w:top w:val="single" w:sz="4" w:space="0" w:color="auto"/>
              <w:left w:val="single" w:sz="4" w:space="0" w:color="auto"/>
              <w:bottom w:val="single" w:sz="4" w:space="0" w:color="auto"/>
              <w:right w:val="single" w:sz="4" w:space="0" w:color="auto"/>
            </w:tcBorders>
            <w:shd w:val="clear" w:color="auto" w:fill="F2F2F2"/>
          </w:tcPr>
          <w:p w14:paraId="7D561416" w14:textId="57BC3F96" w:rsidR="00256B89" w:rsidRPr="00A875D8" w:rsidRDefault="001C442E" w:rsidP="00A875D8">
            <w:pPr>
              <w:spacing w:before="100" w:beforeAutospacing="1" w:after="100" w:afterAutospacing="1"/>
              <w:rPr>
                <w:sz w:val="22"/>
              </w:rPr>
            </w:pPr>
            <w:r>
              <w:rPr>
                <w:sz w:val="22"/>
                <w:szCs w:val="22"/>
              </w:rPr>
              <w:t>PRE-</w:t>
            </w:r>
            <w:r w:rsidR="00256B89" w:rsidRPr="00256B89">
              <w:rPr>
                <w:sz w:val="22"/>
                <w:szCs w:val="22"/>
              </w:rPr>
              <w:t>QUALIFICATION DOCUMENTATION (PQD)</w:t>
            </w:r>
          </w:p>
        </w:tc>
      </w:tr>
      <w:tr w:rsidR="007174EB" w:rsidRPr="007174EB" w14:paraId="3983C2A8" w14:textId="77777777" w:rsidTr="000974F3">
        <w:trPr>
          <w:trHeight w:val="140"/>
          <w:jc w:val="center"/>
        </w:trPr>
        <w:tc>
          <w:tcPr>
            <w:tcW w:w="3330" w:type="dxa"/>
          </w:tcPr>
          <w:p w14:paraId="2898E8B4" w14:textId="4AE0778F" w:rsidR="007174EB" w:rsidRPr="00A875D8" w:rsidRDefault="007174EB" w:rsidP="00C42A4E">
            <w:pPr>
              <w:ind w:left="-11"/>
              <w:rPr>
                <w:sz w:val="22"/>
              </w:rPr>
            </w:pPr>
            <w:r w:rsidRPr="00A875D8">
              <w:rPr>
                <w:sz w:val="22"/>
              </w:rPr>
              <w:t xml:space="preserve">The </w:t>
            </w:r>
            <w:r w:rsidR="00B83DD1">
              <w:rPr>
                <w:sz w:val="22"/>
              </w:rPr>
              <w:t>Candidate</w:t>
            </w:r>
            <w:r w:rsidRPr="00A875D8">
              <w:rPr>
                <w:sz w:val="22"/>
              </w:rPr>
              <w:t xml:space="preserve"> shall provide </w:t>
            </w:r>
            <w:r w:rsidR="009011D5">
              <w:rPr>
                <w:sz w:val="22"/>
              </w:rPr>
              <w:t>confidentiality and non-disclosure</w:t>
            </w:r>
            <w:r w:rsidR="00C42A4E">
              <w:rPr>
                <w:sz w:val="22"/>
              </w:rPr>
              <w:t xml:space="preserve"> agreement</w:t>
            </w:r>
          </w:p>
        </w:tc>
        <w:tc>
          <w:tcPr>
            <w:tcW w:w="5857" w:type="dxa"/>
          </w:tcPr>
          <w:p w14:paraId="6EB21E1D" w14:textId="4BC657A0" w:rsidR="007174EB" w:rsidRDefault="00097FDB" w:rsidP="001B0712">
            <w:pPr>
              <w:spacing w:before="100" w:beforeAutospacing="1" w:after="100" w:afterAutospacing="1"/>
              <w:rPr>
                <w:sz w:val="22"/>
              </w:rPr>
            </w:pPr>
            <w:r>
              <w:rPr>
                <w:sz w:val="22"/>
              </w:rPr>
              <w:t>Candidate</w:t>
            </w:r>
            <w:r w:rsidR="007174EB" w:rsidRPr="00A875D8">
              <w:rPr>
                <w:sz w:val="22"/>
              </w:rPr>
              <w:t xml:space="preserve"> </w:t>
            </w:r>
            <w:r w:rsidR="001B0712">
              <w:rPr>
                <w:sz w:val="22"/>
              </w:rPr>
              <w:t>CEO executes the</w:t>
            </w:r>
            <w:r w:rsidR="007174EB" w:rsidRPr="00A875D8">
              <w:rPr>
                <w:sz w:val="22"/>
              </w:rPr>
              <w:t xml:space="preserve"> Non-Disclosure and Confidentiality Agreement </w:t>
            </w:r>
            <w:r w:rsidR="00A27AB3">
              <w:rPr>
                <w:sz w:val="22"/>
              </w:rPr>
              <w:t>– Annex B</w:t>
            </w:r>
            <w:r w:rsidR="001B0712">
              <w:rPr>
                <w:sz w:val="22"/>
              </w:rPr>
              <w:t xml:space="preserve"> </w:t>
            </w:r>
          </w:p>
          <w:p w14:paraId="0D240295" w14:textId="55D886A4" w:rsidR="00097FDB" w:rsidRPr="00A875D8" w:rsidRDefault="00097FDB" w:rsidP="001B0712">
            <w:pPr>
              <w:spacing w:before="100" w:beforeAutospacing="1" w:after="100" w:afterAutospacing="1"/>
              <w:rPr>
                <w:sz w:val="22"/>
              </w:rPr>
            </w:pPr>
          </w:p>
        </w:tc>
      </w:tr>
    </w:tbl>
    <w:p w14:paraId="2E44D3BF" w14:textId="37DF8455" w:rsidR="00085637" w:rsidRPr="005A3651" w:rsidRDefault="00843ACA" w:rsidP="00B4275B">
      <w:pPr>
        <w:pStyle w:val="Overskrift2"/>
      </w:pPr>
      <w:bookmarkStart w:id="143" w:name="_Ref3810415"/>
      <w:bookmarkStart w:id="144" w:name="_Toc26534369"/>
      <w:r>
        <w:t xml:space="preserve">Requirements concerning </w:t>
      </w:r>
      <w:r w:rsidR="00097FDB">
        <w:t xml:space="preserve">Candidate’s </w:t>
      </w:r>
      <w:r w:rsidR="00085637" w:rsidRPr="00EB18F3">
        <w:t>registration / authorisation</w:t>
      </w:r>
      <w:bookmarkEnd w:id="141"/>
      <w:bookmarkEnd w:id="143"/>
      <w:bookmarkEnd w:id="144"/>
    </w:p>
    <w:tbl>
      <w:tblPr>
        <w:tblW w:w="9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838"/>
      </w:tblGrid>
      <w:tr w:rsidR="00256B89" w:rsidRPr="00736108" w14:paraId="3086577D" w14:textId="77777777" w:rsidTr="000974F3">
        <w:trPr>
          <w:jc w:val="center"/>
        </w:trPr>
        <w:tc>
          <w:tcPr>
            <w:tcW w:w="3311" w:type="dxa"/>
            <w:shd w:val="clear" w:color="auto" w:fill="F2F2F2"/>
          </w:tcPr>
          <w:p w14:paraId="217C1A02" w14:textId="6BE037DA" w:rsidR="00256B89" w:rsidRPr="00736108" w:rsidRDefault="001C442E" w:rsidP="00DE665F">
            <w:r>
              <w:rPr>
                <w:sz w:val="22"/>
                <w:szCs w:val="22"/>
              </w:rPr>
              <w:t>PRE-</w:t>
            </w:r>
            <w:r w:rsidR="00256B89" w:rsidRPr="00256B89">
              <w:rPr>
                <w:sz w:val="22"/>
                <w:szCs w:val="22"/>
              </w:rPr>
              <w:t>QUALIFICATION REQUIREMENT (PQR)</w:t>
            </w:r>
          </w:p>
        </w:tc>
        <w:tc>
          <w:tcPr>
            <w:tcW w:w="5838" w:type="dxa"/>
            <w:shd w:val="clear" w:color="auto" w:fill="F2F2F2"/>
          </w:tcPr>
          <w:p w14:paraId="30FE8D7A" w14:textId="13CBA8A6" w:rsidR="00256B89" w:rsidRPr="00736108" w:rsidRDefault="001C442E" w:rsidP="00DE665F">
            <w:pPr>
              <w:ind w:left="34"/>
            </w:pPr>
            <w:r>
              <w:rPr>
                <w:sz w:val="22"/>
                <w:szCs w:val="22"/>
              </w:rPr>
              <w:t>PRE-</w:t>
            </w:r>
            <w:r w:rsidR="00256B89" w:rsidRPr="00256B89">
              <w:rPr>
                <w:sz w:val="22"/>
                <w:szCs w:val="22"/>
              </w:rPr>
              <w:t>QUALIFICATION DOCUMENTATION (PQD)</w:t>
            </w:r>
          </w:p>
        </w:tc>
      </w:tr>
      <w:tr w:rsidR="00085637" w:rsidRPr="00736108" w14:paraId="1297358A" w14:textId="77777777" w:rsidTr="000974F3">
        <w:trPr>
          <w:trHeight w:val="1467"/>
          <w:jc w:val="center"/>
        </w:trPr>
        <w:tc>
          <w:tcPr>
            <w:tcW w:w="3311" w:type="dxa"/>
          </w:tcPr>
          <w:p w14:paraId="2CD72BE8" w14:textId="1E8E731B" w:rsidR="00085637" w:rsidRPr="00594B0C" w:rsidRDefault="00085637" w:rsidP="00DE665F">
            <w:pPr>
              <w:rPr>
                <w:sz w:val="22"/>
              </w:rPr>
            </w:pPr>
            <w:r w:rsidRPr="00594B0C">
              <w:rPr>
                <w:sz w:val="22"/>
              </w:rPr>
              <w:t xml:space="preserve">The </w:t>
            </w:r>
            <w:r w:rsidR="00B83DD1">
              <w:rPr>
                <w:sz w:val="22"/>
              </w:rPr>
              <w:t>Candidate</w:t>
            </w:r>
            <w:r w:rsidRPr="00594B0C">
              <w:rPr>
                <w:sz w:val="22"/>
              </w:rPr>
              <w:t xml:space="preserve"> shall have a legally established company.</w:t>
            </w:r>
          </w:p>
        </w:tc>
        <w:tc>
          <w:tcPr>
            <w:tcW w:w="5838" w:type="dxa"/>
            <w:tcBorders>
              <w:bottom w:val="single" w:sz="4" w:space="0" w:color="auto"/>
            </w:tcBorders>
          </w:tcPr>
          <w:p w14:paraId="55BC206C" w14:textId="6212B284" w:rsidR="00085637" w:rsidRPr="00594B0C" w:rsidRDefault="00085637" w:rsidP="00DE665F">
            <w:pPr>
              <w:ind w:left="34"/>
              <w:rPr>
                <w:sz w:val="22"/>
              </w:rPr>
            </w:pPr>
            <w:r w:rsidRPr="00594B0C">
              <w:rPr>
                <w:sz w:val="22"/>
              </w:rPr>
              <w:t xml:space="preserve">Norwegian </w:t>
            </w:r>
            <w:r w:rsidR="00B83DD1">
              <w:rPr>
                <w:sz w:val="22"/>
              </w:rPr>
              <w:t>Candidate</w:t>
            </w:r>
            <w:r w:rsidRPr="00594B0C">
              <w:rPr>
                <w:sz w:val="22"/>
              </w:rPr>
              <w:t xml:space="preserve">s: </w:t>
            </w:r>
          </w:p>
          <w:p w14:paraId="2D34B178" w14:textId="6ED2AAFD" w:rsidR="00085637" w:rsidRPr="00594B0C" w:rsidRDefault="001E4CD9" w:rsidP="003A52B0">
            <w:pPr>
              <w:numPr>
                <w:ilvl w:val="0"/>
                <w:numId w:val="16"/>
              </w:numPr>
              <w:ind w:left="34"/>
              <w:rPr>
                <w:sz w:val="22"/>
              </w:rPr>
            </w:pPr>
            <w:r>
              <w:rPr>
                <w:sz w:val="22"/>
              </w:rPr>
              <w:t xml:space="preserve">Valid </w:t>
            </w:r>
            <w:r w:rsidR="00085637" w:rsidRPr="00594B0C">
              <w:rPr>
                <w:sz w:val="22"/>
              </w:rPr>
              <w:t>C</w:t>
            </w:r>
            <w:r>
              <w:rPr>
                <w:sz w:val="22"/>
              </w:rPr>
              <w:t>ompany registration Certificatio</w:t>
            </w:r>
            <w:r w:rsidRPr="001C5E02">
              <w:rPr>
                <w:sz w:val="22"/>
                <w:szCs w:val="22"/>
              </w:rPr>
              <w:t>n</w:t>
            </w:r>
            <w:r w:rsidR="000974F3" w:rsidRPr="001C5E02">
              <w:rPr>
                <w:sz w:val="22"/>
                <w:szCs w:val="22"/>
              </w:rPr>
              <w:t xml:space="preserve"> (</w:t>
            </w:r>
            <w:r w:rsidR="000974F3" w:rsidRPr="001C5E02">
              <w:rPr>
                <w:i/>
                <w:sz w:val="22"/>
                <w:szCs w:val="22"/>
              </w:rPr>
              <w:t>Firmaattest</w:t>
            </w:r>
            <w:r w:rsidR="000974F3" w:rsidRPr="001C5E02">
              <w:rPr>
                <w:sz w:val="22"/>
                <w:szCs w:val="22"/>
              </w:rPr>
              <w:t>)</w:t>
            </w:r>
            <w:r w:rsidR="000974F3">
              <w:rPr>
                <w:szCs w:val="24"/>
              </w:rPr>
              <w:t>.</w:t>
            </w:r>
          </w:p>
          <w:p w14:paraId="59890117" w14:textId="77777777" w:rsidR="00085637" w:rsidRPr="00594B0C" w:rsidRDefault="00085637" w:rsidP="00DE665F">
            <w:pPr>
              <w:ind w:left="34"/>
              <w:rPr>
                <w:sz w:val="22"/>
              </w:rPr>
            </w:pPr>
          </w:p>
          <w:p w14:paraId="77FBA78B" w14:textId="6F503F60" w:rsidR="00085637" w:rsidRPr="00594B0C" w:rsidRDefault="00085637" w:rsidP="00DE665F">
            <w:pPr>
              <w:ind w:left="34"/>
              <w:rPr>
                <w:sz w:val="22"/>
              </w:rPr>
            </w:pPr>
            <w:r w:rsidRPr="00594B0C">
              <w:rPr>
                <w:sz w:val="22"/>
              </w:rPr>
              <w:t xml:space="preserve">Foreign </w:t>
            </w:r>
            <w:r w:rsidR="00B83DD1">
              <w:rPr>
                <w:sz w:val="22"/>
              </w:rPr>
              <w:t>Candidate</w:t>
            </w:r>
            <w:r w:rsidRPr="00594B0C">
              <w:rPr>
                <w:sz w:val="22"/>
              </w:rPr>
              <w:t xml:space="preserve">s: </w:t>
            </w:r>
          </w:p>
          <w:p w14:paraId="0C5777AF" w14:textId="7D125CC6" w:rsidR="00085637" w:rsidRPr="00594B0C" w:rsidRDefault="000974F3" w:rsidP="001C5E02">
            <w:pPr>
              <w:numPr>
                <w:ilvl w:val="0"/>
                <w:numId w:val="16"/>
              </w:numPr>
              <w:ind w:left="34"/>
              <w:rPr>
                <w:sz w:val="22"/>
              </w:rPr>
            </w:pPr>
            <w:r>
              <w:rPr>
                <w:sz w:val="22"/>
              </w:rPr>
              <w:t>C</w:t>
            </w:r>
            <w:r w:rsidR="00085637" w:rsidRPr="00594B0C">
              <w:rPr>
                <w:sz w:val="22"/>
              </w:rPr>
              <w:t>onfirmation</w:t>
            </w:r>
            <w:r w:rsidR="001E4CD9">
              <w:rPr>
                <w:sz w:val="22"/>
              </w:rPr>
              <w:t xml:space="preserve"> </w:t>
            </w:r>
            <w:r w:rsidR="00085637" w:rsidRPr="00594B0C">
              <w:rPr>
                <w:sz w:val="22"/>
              </w:rPr>
              <w:t xml:space="preserve">that the </w:t>
            </w:r>
            <w:r w:rsidR="00B83DD1">
              <w:rPr>
                <w:sz w:val="22"/>
              </w:rPr>
              <w:t>Candidate</w:t>
            </w:r>
            <w:r w:rsidR="00085637" w:rsidRPr="00594B0C">
              <w:rPr>
                <w:sz w:val="22"/>
              </w:rPr>
              <w:t xml:space="preserve"> is registered in a trade register or a register of business enterprise</w:t>
            </w:r>
            <w:r w:rsidRPr="000974F3">
              <w:rPr>
                <w:sz w:val="22"/>
              </w:rPr>
              <w:t>, a professional register or a trade register</w:t>
            </w:r>
            <w:r w:rsidRPr="00594B0C">
              <w:rPr>
                <w:sz w:val="22"/>
              </w:rPr>
              <w:t xml:space="preserve"> </w:t>
            </w:r>
            <w:r w:rsidR="00085637" w:rsidRPr="00594B0C">
              <w:rPr>
                <w:sz w:val="22"/>
              </w:rPr>
              <w:t xml:space="preserve">in accordance with the laws of the country where the </w:t>
            </w:r>
            <w:r w:rsidR="00B83DD1">
              <w:rPr>
                <w:sz w:val="22"/>
              </w:rPr>
              <w:t>Candidate</w:t>
            </w:r>
            <w:r w:rsidR="00085637" w:rsidRPr="00594B0C">
              <w:rPr>
                <w:sz w:val="22"/>
              </w:rPr>
              <w:t xml:space="preserve"> is established</w:t>
            </w:r>
            <w:r w:rsidR="001C5E02">
              <w:rPr>
                <w:sz w:val="22"/>
              </w:rPr>
              <w:t>.</w:t>
            </w:r>
          </w:p>
        </w:tc>
      </w:tr>
    </w:tbl>
    <w:p w14:paraId="09852535" w14:textId="726AE585" w:rsidR="009714A7" w:rsidRPr="009714A7" w:rsidRDefault="00085637" w:rsidP="009714A7">
      <w:pPr>
        <w:pStyle w:val="Overskrift2"/>
      </w:pPr>
      <w:bookmarkStart w:id="145" w:name="_Ref503264812"/>
      <w:bookmarkStart w:id="146" w:name="_Ref503264816"/>
      <w:bookmarkStart w:id="147" w:name="_Ref503264825"/>
      <w:bookmarkStart w:id="148" w:name="_Toc26534370"/>
      <w:r>
        <w:t xml:space="preserve">Requirements concerning </w:t>
      </w:r>
      <w:r w:rsidR="00097FDB">
        <w:t>Candidate’s</w:t>
      </w:r>
      <w:r w:rsidR="005D5638">
        <w:t xml:space="preserve"> </w:t>
      </w:r>
      <w:r w:rsidR="00440A59">
        <w:t>tax information</w:t>
      </w:r>
      <w:bookmarkEnd w:id="145"/>
      <w:bookmarkEnd w:id="146"/>
      <w:bookmarkEnd w:id="147"/>
      <w:bookmarkEnd w:id="148"/>
      <w:r>
        <w:t xml:space="preserve"> </w:t>
      </w:r>
    </w:p>
    <w:tbl>
      <w:tblPr>
        <w:tblW w:w="4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6006"/>
      </w:tblGrid>
      <w:tr w:rsidR="00256B89" w:rsidRPr="00736108" w14:paraId="23552BFE" w14:textId="77777777" w:rsidTr="000974F3">
        <w:trPr>
          <w:jc w:val="center"/>
        </w:trPr>
        <w:tc>
          <w:tcPr>
            <w:tcW w:w="1795" w:type="pct"/>
            <w:shd w:val="clear" w:color="auto" w:fill="F2F2F2"/>
          </w:tcPr>
          <w:p w14:paraId="4C2401A4" w14:textId="0711A4ED" w:rsidR="00256B89" w:rsidRPr="00736108" w:rsidRDefault="001C442E" w:rsidP="007D37B4">
            <w:pPr>
              <w:ind w:left="-11"/>
            </w:pPr>
            <w:r>
              <w:rPr>
                <w:sz w:val="22"/>
                <w:szCs w:val="22"/>
              </w:rPr>
              <w:t>PRE-</w:t>
            </w:r>
            <w:r w:rsidR="00256B89" w:rsidRPr="00256B89">
              <w:rPr>
                <w:sz w:val="22"/>
                <w:szCs w:val="22"/>
              </w:rPr>
              <w:t>QUALIFICATION REQUIREMENT (PQR)</w:t>
            </w:r>
          </w:p>
        </w:tc>
        <w:tc>
          <w:tcPr>
            <w:tcW w:w="3205" w:type="pct"/>
            <w:shd w:val="clear" w:color="auto" w:fill="F2F2F2"/>
          </w:tcPr>
          <w:p w14:paraId="1C5FD403" w14:textId="4AF0C98D" w:rsidR="00256B89" w:rsidRPr="00736108" w:rsidRDefault="001C442E" w:rsidP="007D37B4">
            <w:pPr>
              <w:ind w:left="33"/>
            </w:pPr>
            <w:r>
              <w:rPr>
                <w:sz w:val="22"/>
                <w:szCs w:val="22"/>
              </w:rPr>
              <w:t>PRE-</w:t>
            </w:r>
            <w:r w:rsidR="00256B89" w:rsidRPr="00256B89">
              <w:rPr>
                <w:sz w:val="22"/>
                <w:szCs w:val="22"/>
              </w:rPr>
              <w:t>QUALIFICATION DOCUMENTATION (PQD)</w:t>
            </w:r>
          </w:p>
        </w:tc>
      </w:tr>
      <w:tr w:rsidR="007D37B4" w:rsidRPr="00736108" w14:paraId="0E81D5CC" w14:textId="77777777" w:rsidTr="000974F3">
        <w:trPr>
          <w:jc w:val="center"/>
        </w:trPr>
        <w:tc>
          <w:tcPr>
            <w:tcW w:w="1795" w:type="pct"/>
          </w:tcPr>
          <w:p w14:paraId="15856BE5" w14:textId="6287FB67" w:rsidR="007D37B4" w:rsidRPr="00E04D73" w:rsidRDefault="007D37B4" w:rsidP="00B82AB1">
            <w:pPr>
              <w:ind w:left="-11"/>
              <w:rPr>
                <w:sz w:val="22"/>
              </w:rPr>
            </w:pPr>
            <w:r w:rsidRPr="00E04D73">
              <w:rPr>
                <w:sz w:val="22"/>
              </w:rPr>
              <w:t xml:space="preserve">The </w:t>
            </w:r>
            <w:r w:rsidR="00B83DD1">
              <w:rPr>
                <w:sz w:val="22"/>
              </w:rPr>
              <w:t>Candidate</w:t>
            </w:r>
            <w:r w:rsidRPr="00E04D73">
              <w:rPr>
                <w:sz w:val="22"/>
              </w:rPr>
              <w:t xml:space="preserve"> shall </w:t>
            </w:r>
            <w:r w:rsidRPr="00B4275B">
              <w:rPr>
                <w:sz w:val="22"/>
                <w:lang w:val="en-US"/>
              </w:rPr>
              <w:t>fulfil</w:t>
            </w:r>
            <w:r w:rsidR="00B82AB1" w:rsidRPr="00B4275B">
              <w:rPr>
                <w:sz w:val="22"/>
                <w:lang w:val="en-US"/>
              </w:rPr>
              <w:t>l</w:t>
            </w:r>
            <w:r w:rsidR="00B82AB1">
              <w:rPr>
                <w:sz w:val="22"/>
              </w:rPr>
              <w:t xml:space="preserve"> </w:t>
            </w:r>
            <w:r w:rsidRPr="00E04D73">
              <w:rPr>
                <w:sz w:val="22"/>
                <w:lang w:val="en-US"/>
              </w:rPr>
              <w:t>obligations relating to the payment of taxes,</w:t>
            </w:r>
            <w:r w:rsidRPr="00E04D73">
              <w:rPr>
                <w:sz w:val="22"/>
              </w:rPr>
              <w:t xml:space="preserve"> VAT or similar payments under the law of Norway or of the relevant State in which the </w:t>
            </w:r>
            <w:r w:rsidR="00B83DD1">
              <w:rPr>
                <w:sz w:val="22"/>
              </w:rPr>
              <w:t>Candidate</w:t>
            </w:r>
            <w:r w:rsidRPr="00E04D73">
              <w:rPr>
                <w:sz w:val="22"/>
              </w:rPr>
              <w:t xml:space="preserve"> is established.  </w:t>
            </w:r>
          </w:p>
        </w:tc>
        <w:tc>
          <w:tcPr>
            <w:tcW w:w="3205" w:type="pct"/>
          </w:tcPr>
          <w:p w14:paraId="3A88E1A5" w14:textId="3004C769" w:rsidR="007D37B4" w:rsidRPr="00E04D73" w:rsidRDefault="001A2630" w:rsidP="007D37B4">
            <w:pPr>
              <w:ind w:left="33"/>
              <w:rPr>
                <w:sz w:val="22"/>
                <w:szCs w:val="22"/>
              </w:rPr>
            </w:pPr>
            <w:r>
              <w:rPr>
                <w:sz w:val="22"/>
                <w:szCs w:val="22"/>
              </w:rPr>
              <w:t>T</w:t>
            </w:r>
            <w:r w:rsidR="007D37B4" w:rsidRPr="00E04D73">
              <w:rPr>
                <w:sz w:val="22"/>
                <w:szCs w:val="22"/>
              </w:rPr>
              <w:t>ax certificates are meant</w:t>
            </w:r>
            <w:r>
              <w:rPr>
                <w:sz w:val="22"/>
                <w:szCs w:val="22"/>
              </w:rPr>
              <w:t xml:space="preserve"> to mean</w:t>
            </w:r>
            <w:r w:rsidR="007D37B4" w:rsidRPr="00E04D73">
              <w:rPr>
                <w:sz w:val="22"/>
                <w:szCs w:val="22"/>
              </w:rPr>
              <w:t>:</w:t>
            </w:r>
          </w:p>
          <w:p w14:paraId="30454C49" w14:textId="77777777" w:rsidR="007D37B4" w:rsidRPr="00E04D73" w:rsidRDefault="007D37B4" w:rsidP="007D37B4">
            <w:pPr>
              <w:ind w:left="33"/>
              <w:rPr>
                <w:sz w:val="22"/>
                <w:szCs w:val="22"/>
              </w:rPr>
            </w:pPr>
          </w:p>
          <w:p w14:paraId="6D8C6216" w14:textId="32BE2EAB" w:rsidR="007D37B4" w:rsidRPr="00DE665F" w:rsidRDefault="007D37B4" w:rsidP="007D37B4">
            <w:pPr>
              <w:ind w:left="33"/>
              <w:rPr>
                <w:sz w:val="22"/>
                <w:szCs w:val="22"/>
              </w:rPr>
            </w:pPr>
            <w:r w:rsidRPr="00DE665F">
              <w:rPr>
                <w:sz w:val="22"/>
                <w:szCs w:val="22"/>
              </w:rPr>
              <w:t xml:space="preserve">For Norwegian </w:t>
            </w:r>
            <w:r w:rsidR="00B83DD1">
              <w:rPr>
                <w:sz w:val="22"/>
                <w:szCs w:val="22"/>
              </w:rPr>
              <w:t>Candidate</w:t>
            </w:r>
            <w:r w:rsidRPr="00DE665F">
              <w:rPr>
                <w:sz w:val="22"/>
                <w:szCs w:val="22"/>
              </w:rPr>
              <w:t>s:</w:t>
            </w:r>
          </w:p>
          <w:p w14:paraId="3D9BD077" w14:textId="77777777" w:rsidR="007D37B4" w:rsidRPr="00E04D73" w:rsidRDefault="007D37B4" w:rsidP="003A52B0">
            <w:pPr>
              <w:pStyle w:val="Contractstyle"/>
              <w:numPr>
                <w:ilvl w:val="0"/>
                <w:numId w:val="17"/>
              </w:numPr>
              <w:tabs>
                <w:tab w:val="left" w:pos="720"/>
              </w:tabs>
              <w:ind w:left="33"/>
              <w:rPr>
                <w:szCs w:val="22"/>
                <w:lang w:val="en-GB"/>
              </w:rPr>
            </w:pPr>
            <w:r w:rsidRPr="00E04D73">
              <w:rPr>
                <w:szCs w:val="22"/>
                <w:lang w:val="en-GB"/>
              </w:rPr>
              <w:t>Form from the Tax Commission (RF-1244) issued by the treasury (“Skattekontoret”) for value added tax.</w:t>
            </w:r>
          </w:p>
          <w:p w14:paraId="1D99436B" w14:textId="77777777" w:rsidR="007D37B4" w:rsidRPr="00E04D73" w:rsidRDefault="007D37B4" w:rsidP="003A52B0">
            <w:pPr>
              <w:pStyle w:val="Contractstyle"/>
              <w:numPr>
                <w:ilvl w:val="0"/>
                <w:numId w:val="17"/>
              </w:numPr>
              <w:tabs>
                <w:tab w:val="left" w:pos="720"/>
              </w:tabs>
              <w:ind w:left="33"/>
              <w:rPr>
                <w:szCs w:val="22"/>
                <w:lang w:val="en-GB"/>
              </w:rPr>
            </w:pPr>
            <w:r w:rsidRPr="00E04D73">
              <w:rPr>
                <w:szCs w:val="22"/>
                <w:lang w:val="en-GB"/>
              </w:rPr>
              <w:t xml:space="preserve">Form from the Tax Commission (RF-1244) issued by the municipality treasurer/ “Skatteoppkreverkontoret” for payroll and regular taxes. </w:t>
            </w:r>
          </w:p>
          <w:p w14:paraId="1BBC1FB6" w14:textId="77777777" w:rsidR="007D37B4" w:rsidRPr="00E04D73" w:rsidRDefault="007D37B4" w:rsidP="007D37B4">
            <w:pPr>
              <w:pStyle w:val="Contractstyle"/>
              <w:ind w:left="33"/>
              <w:rPr>
                <w:szCs w:val="22"/>
                <w:lang w:val="en-GB"/>
              </w:rPr>
            </w:pPr>
          </w:p>
          <w:p w14:paraId="1B1959AB" w14:textId="3D89B7A3" w:rsidR="007D37B4" w:rsidRPr="00DE665F" w:rsidRDefault="007D37B4" w:rsidP="007D37B4">
            <w:pPr>
              <w:pStyle w:val="Contractstyle"/>
              <w:ind w:left="33"/>
              <w:rPr>
                <w:szCs w:val="22"/>
                <w:lang w:val="en-GB"/>
              </w:rPr>
            </w:pPr>
            <w:r w:rsidRPr="00DE665F">
              <w:rPr>
                <w:szCs w:val="22"/>
                <w:lang w:val="en-GB"/>
              </w:rPr>
              <w:t xml:space="preserve">For Foreign </w:t>
            </w:r>
            <w:r w:rsidR="00B83DD1">
              <w:rPr>
                <w:szCs w:val="22"/>
                <w:lang w:val="en-GB"/>
              </w:rPr>
              <w:t>Candidate</w:t>
            </w:r>
            <w:r w:rsidRPr="00DE665F">
              <w:rPr>
                <w:szCs w:val="22"/>
                <w:lang w:val="en-GB"/>
              </w:rPr>
              <w:t>s:</w:t>
            </w:r>
          </w:p>
          <w:p w14:paraId="007915E4" w14:textId="3BEC386E" w:rsidR="007D37B4" w:rsidRDefault="007D37B4" w:rsidP="007D37B4">
            <w:pPr>
              <w:pStyle w:val="Contractstyle"/>
              <w:numPr>
                <w:ilvl w:val="0"/>
                <w:numId w:val="14"/>
              </w:numPr>
              <w:tabs>
                <w:tab w:val="left" w:pos="720"/>
              </w:tabs>
              <w:ind w:left="33"/>
              <w:rPr>
                <w:lang w:val="en-GB"/>
              </w:rPr>
            </w:pPr>
            <w:r w:rsidRPr="00E04D73">
              <w:rPr>
                <w:szCs w:val="22"/>
                <w:lang w:val="en-GB"/>
              </w:rPr>
              <w:t xml:space="preserve">Foreign </w:t>
            </w:r>
            <w:r w:rsidR="00B83DD1">
              <w:rPr>
                <w:szCs w:val="22"/>
                <w:lang w:val="en-GB"/>
              </w:rPr>
              <w:t>Candidate</w:t>
            </w:r>
            <w:r w:rsidRPr="00E04D73">
              <w:rPr>
                <w:szCs w:val="22"/>
                <w:lang w:val="en-GB"/>
              </w:rPr>
              <w:t xml:space="preserve">s must have corresponding certificates from their authorities documenting that they have complied with the rules and regulations relating to taxes, VAT fees, duties etc. If the Authorities do not issue such certificates, the </w:t>
            </w:r>
            <w:r w:rsidR="00B83DD1">
              <w:rPr>
                <w:szCs w:val="22"/>
                <w:lang w:val="en-GB"/>
              </w:rPr>
              <w:t>Candidate</w:t>
            </w:r>
            <w:r w:rsidRPr="00E04D73">
              <w:rPr>
                <w:szCs w:val="22"/>
                <w:lang w:val="en-GB"/>
              </w:rPr>
              <w:t>s shall forward a statement</w:t>
            </w:r>
            <w:r w:rsidRPr="00E04D73">
              <w:rPr>
                <w:lang w:val="en-GB"/>
              </w:rPr>
              <w:t xml:space="preserve"> confirming that all such taxes have been paid. The Statement shall be confirmed and signed by the </w:t>
            </w:r>
            <w:r w:rsidR="00B83DD1">
              <w:rPr>
                <w:lang w:val="en-GB"/>
              </w:rPr>
              <w:t>Candidate</w:t>
            </w:r>
            <w:r w:rsidRPr="00E04D73">
              <w:rPr>
                <w:lang w:val="en-GB"/>
              </w:rPr>
              <w:t>s Chief Financial Officer and auditor.</w:t>
            </w:r>
          </w:p>
          <w:p w14:paraId="5F0480BD" w14:textId="77777777" w:rsidR="00E150CA" w:rsidRDefault="00E150CA" w:rsidP="00E150CA">
            <w:pPr>
              <w:ind w:left="33"/>
              <w:rPr>
                <w:sz w:val="22"/>
                <w:szCs w:val="22"/>
              </w:rPr>
            </w:pPr>
          </w:p>
          <w:p w14:paraId="3691B2B7" w14:textId="6D07018E" w:rsidR="005C3CED" w:rsidRPr="007D4263" w:rsidRDefault="00E150CA" w:rsidP="00E25241">
            <w:pPr>
              <w:ind w:left="33"/>
              <w:rPr>
                <w:sz w:val="22"/>
                <w:szCs w:val="22"/>
              </w:rPr>
            </w:pPr>
            <w:r>
              <w:rPr>
                <w:sz w:val="22"/>
                <w:szCs w:val="22"/>
              </w:rPr>
              <w:t>A t</w:t>
            </w:r>
            <w:r w:rsidRPr="00E04D73">
              <w:rPr>
                <w:sz w:val="22"/>
                <w:szCs w:val="22"/>
              </w:rPr>
              <w:t>ax certificate</w:t>
            </w:r>
            <w:r>
              <w:rPr>
                <w:sz w:val="22"/>
                <w:szCs w:val="22"/>
              </w:rPr>
              <w:t xml:space="preserve"> must </w:t>
            </w:r>
            <w:r w:rsidR="00E25241">
              <w:rPr>
                <w:sz w:val="22"/>
                <w:szCs w:val="22"/>
              </w:rPr>
              <w:t>be issued within</w:t>
            </w:r>
            <w:r w:rsidRPr="00E04D73">
              <w:rPr>
                <w:sz w:val="22"/>
                <w:szCs w:val="22"/>
              </w:rPr>
              <w:t xml:space="preserve"> 6 months </w:t>
            </w:r>
            <w:r>
              <w:rPr>
                <w:sz w:val="22"/>
                <w:szCs w:val="22"/>
              </w:rPr>
              <w:t>(</w:t>
            </w:r>
            <w:r w:rsidRPr="00E04D73">
              <w:rPr>
                <w:sz w:val="22"/>
                <w:szCs w:val="22"/>
              </w:rPr>
              <w:t>counted from the application due date</w:t>
            </w:r>
            <w:r>
              <w:rPr>
                <w:sz w:val="22"/>
                <w:szCs w:val="22"/>
              </w:rPr>
              <w:t>)</w:t>
            </w:r>
            <w:r w:rsidRPr="00E04D73">
              <w:rPr>
                <w:sz w:val="22"/>
                <w:szCs w:val="22"/>
              </w:rPr>
              <w:t xml:space="preserve">. </w:t>
            </w:r>
          </w:p>
        </w:tc>
      </w:tr>
    </w:tbl>
    <w:p w14:paraId="1264A45F" w14:textId="76D124B8" w:rsidR="00BE485E" w:rsidRDefault="00ED5A0C" w:rsidP="00BE485E">
      <w:pPr>
        <w:pStyle w:val="Overskrift2"/>
        <w:tabs>
          <w:tab w:val="clear" w:pos="576"/>
          <w:tab w:val="clear" w:pos="720"/>
        </w:tabs>
        <w:ind w:left="709" w:hanging="709"/>
      </w:pPr>
      <w:bookmarkStart w:id="149" w:name="_Toc2861472"/>
      <w:bookmarkStart w:id="150" w:name="_Ref3810584"/>
      <w:bookmarkStart w:id="151" w:name="_Toc466925527"/>
      <w:bookmarkStart w:id="152" w:name="_Toc482711883"/>
      <w:bookmarkStart w:id="153" w:name="_Ref495646799"/>
      <w:bookmarkStart w:id="154" w:name="_Toc498350113"/>
      <w:bookmarkStart w:id="155" w:name="_Ref503265234"/>
      <w:bookmarkStart w:id="156" w:name="_Toc26534371"/>
      <w:r>
        <w:t>Requirements concerning Health, Environment and S</w:t>
      </w:r>
      <w:r w:rsidR="00BE485E">
        <w:t>afety declarations</w:t>
      </w:r>
      <w:bookmarkEnd w:id="149"/>
      <w:bookmarkEnd w:id="150"/>
      <w:bookmarkEnd w:id="156"/>
    </w:p>
    <w:tbl>
      <w:tblPr>
        <w:tblW w:w="475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812"/>
      </w:tblGrid>
      <w:tr w:rsidR="00256B89" w:rsidRPr="00B71B4D" w14:paraId="00831731" w14:textId="77777777" w:rsidTr="009431CC">
        <w:tc>
          <w:tcPr>
            <w:tcW w:w="1894" w:type="pct"/>
            <w:shd w:val="clear" w:color="auto" w:fill="F2F2F2"/>
          </w:tcPr>
          <w:p w14:paraId="06CBDCBB" w14:textId="302743A2" w:rsidR="00256B89" w:rsidRPr="00BE69EB" w:rsidRDefault="00C648C4" w:rsidP="00E40342">
            <w:pPr>
              <w:rPr>
                <w:b/>
                <w:szCs w:val="24"/>
              </w:rPr>
            </w:pPr>
            <w:r>
              <w:rPr>
                <w:sz w:val="22"/>
                <w:szCs w:val="22"/>
              </w:rPr>
              <w:t>PRE-</w:t>
            </w:r>
            <w:r w:rsidR="00256B89" w:rsidRPr="00256B89">
              <w:rPr>
                <w:sz w:val="22"/>
                <w:szCs w:val="22"/>
              </w:rPr>
              <w:t>QUALIFICATION REQUIREMENT (PQR)</w:t>
            </w:r>
          </w:p>
        </w:tc>
        <w:tc>
          <w:tcPr>
            <w:tcW w:w="3106" w:type="pct"/>
            <w:shd w:val="clear" w:color="auto" w:fill="F2F2F2"/>
          </w:tcPr>
          <w:p w14:paraId="55DFA9D4" w14:textId="6D5A6F99" w:rsidR="00256B89" w:rsidRPr="00BE69EB" w:rsidRDefault="00C648C4" w:rsidP="00E40342">
            <w:pPr>
              <w:rPr>
                <w:b/>
                <w:szCs w:val="24"/>
              </w:rPr>
            </w:pPr>
            <w:r>
              <w:rPr>
                <w:sz w:val="22"/>
                <w:szCs w:val="22"/>
              </w:rPr>
              <w:t>PRE-</w:t>
            </w:r>
            <w:r w:rsidR="00256B89" w:rsidRPr="00256B89">
              <w:rPr>
                <w:sz w:val="22"/>
                <w:szCs w:val="22"/>
              </w:rPr>
              <w:t>QUALIFICATION DOCUMENTATION (PQD)</w:t>
            </w:r>
          </w:p>
        </w:tc>
      </w:tr>
      <w:tr w:rsidR="00BE485E" w:rsidRPr="00B71B4D" w14:paraId="62886AE7" w14:textId="77777777" w:rsidTr="009431CC">
        <w:tc>
          <w:tcPr>
            <w:tcW w:w="1894" w:type="pct"/>
          </w:tcPr>
          <w:p w14:paraId="401D58DD" w14:textId="77777777" w:rsidR="00BE485E" w:rsidRPr="005E35AE" w:rsidRDefault="00BE485E" w:rsidP="00E40342">
            <w:pPr>
              <w:rPr>
                <w:sz w:val="22"/>
              </w:rPr>
            </w:pPr>
            <w:r w:rsidRPr="005E35AE">
              <w:rPr>
                <w:sz w:val="22"/>
              </w:rPr>
              <w:t>The Candidate must follow all national statutory provision concerning health, environment and Safety (HES).</w:t>
            </w:r>
          </w:p>
          <w:p w14:paraId="40E6FA9E" w14:textId="77777777" w:rsidR="00BE485E" w:rsidRPr="005E35AE" w:rsidRDefault="00BE485E" w:rsidP="00E40342">
            <w:pPr>
              <w:rPr>
                <w:sz w:val="22"/>
              </w:rPr>
            </w:pPr>
          </w:p>
        </w:tc>
        <w:tc>
          <w:tcPr>
            <w:tcW w:w="3106" w:type="pct"/>
            <w:tcBorders>
              <w:bottom w:val="single" w:sz="4" w:space="0" w:color="auto"/>
            </w:tcBorders>
          </w:tcPr>
          <w:p w14:paraId="782946A7" w14:textId="52080F71" w:rsidR="00BE485E" w:rsidRPr="005E35AE" w:rsidRDefault="00BE485E" w:rsidP="00BE485E">
            <w:pPr>
              <w:rPr>
                <w:sz w:val="22"/>
              </w:rPr>
            </w:pPr>
            <w:r w:rsidRPr="005E35AE">
              <w:rPr>
                <w:sz w:val="22"/>
              </w:rPr>
              <w:t>The Candidate shall submit a statement confirming that the Candidate shall follow any and all national statutory provisions concerning health, envi</w:t>
            </w:r>
            <w:r w:rsidR="00C648C4" w:rsidRPr="005E35AE">
              <w:rPr>
                <w:sz w:val="22"/>
              </w:rPr>
              <w:t>ronment and safety, ref. Annex E</w:t>
            </w:r>
            <w:r w:rsidRPr="005E35AE">
              <w:rPr>
                <w:sz w:val="22"/>
              </w:rPr>
              <w:t xml:space="preserve"> – HES statement. </w:t>
            </w:r>
            <w:r w:rsidR="00766148" w:rsidRPr="005E35AE">
              <w:rPr>
                <w:sz w:val="22"/>
              </w:rPr>
              <w:br/>
            </w:r>
            <w:r w:rsidRPr="005E35AE">
              <w:rPr>
                <w:sz w:val="22"/>
              </w:rPr>
              <w:t>For work/services that are being performed in Norway the Candidate must fulfil Norwegian HES – requirements.</w:t>
            </w:r>
          </w:p>
        </w:tc>
      </w:tr>
    </w:tbl>
    <w:p w14:paraId="27C54B57" w14:textId="059DF8A6" w:rsidR="001A2630" w:rsidRDefault="001A2630" w:rsidP="00B4275B">
      <w:pPr>
        <w:pStyle w:val="Overskrift2"/>
        <w:tabs>
          <w:tab w:val="clear" w:pos="576"/>
          <w:tab w:val="clear" w:pos="720"/>
        </w:tabs>
        <w:ind w:left="709" w:hanging="709"/>
      </w:pPr>
      <w:bookmarkStart w:id="157" w:name="_Ref3810564"/>
      <w:bookmarkStart w:id="158" w:name="_Toc26534372"/>
      <w:r>
        <w:t xml:space="preserve">Requirements concerning </w:t>
      </w:r>
      <w:r w:rsidR="009C47EC">
        <w:t>Candidate’s</w:t>
      </w:r>
      <w:r w:rsidR="00ED5A0C">
        <w:t xml:space="preserve"> Economic and Financial C</w:t>
      </w:r>
      <w:r>
        <w:t>apacity</w:t>
      </w:r>
      <w:bookmarkEnd w:id="151"/>
      <w:bookmarkEnd w:id="152"/>
      <w:bookmarkEnd w:id="153"/>
      <w:bookmarkEnd w:id="154"/>
      <w:bookmarkEnd w:id="155"/>
      <w:bookmarkEnd w:id="157"/>
      <w:bookmarkEnd w:id="158"/>
    </w:p>
    <w:tbl>
      <w:tblPr>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2"/>
        <w:gridCol w:w="5909"/>
      </w:tblGrid>
      <w:tr w:rsidR="00256B89" w:rsidRPr="00DD470E" w14:paraId="772D5AB5" w14:textId="77777777" w:rsidTr="009431CC">
        <w:trPr>
          <w:jc w:val="center"/>
        </w:trPr>
        <w:tc>
          <w:tcPr>
            <w:tcW w:w="3382" w:type="dxa"/>
            <w:shd w:val="clear" w:color="auto" w:fill="F2F2F2"/>
          </w:tcPr>
          <w:p w14:paraId="1392E279" w14:textId="65C909F0" w:rsidR="00256B89" w:rsidRPr="00736108" w:rsidRDefault="00256B89" w:rsidP="007D37B4">
            <w:r w:rsidRPr="00256B89">
              <w:rPr>
                <w:sz w:val="22"/>
                <w:szCs w:val="22"/>
              </w:rPr>
              <w:t>QUALIFICATION REQUIREMENT (PQR)</w:t>
            </w:r>
          </w:p>
        </w:tc>
        <w:tc>
          <w:tcPr>
            <w:tcW w:w="5909" w:type="dxa"/>
            <w:shd w:val="clear" w:color="auto" w:fill="F2F2F2"/>
          </w:tcPr>
          <w:p w14:paraId="0506F68E" w14:textId="4C5D6D66" w:rsidR="00256B89" w:rsidRPr="00736108" w:rsidRDefault="00256B89" w:rsidP="007D37B4">
            <w:pPr>
              <w:ind w:left="34"/>
            </w:pPr>
            <w:r w:rsidRPr="00256B89">
              <w:rPr>
                <w:sz w:val="22"/>
                <w:szCs w:val="22"/>
              </w:rPr>
              <w:t>QUALIFICATION DOCUMENTATION (PQD)</w:t>
            </w:r>
          </w:p>
        </w:tc>
      </w:tr>
      <w:tr w:rsidR="007D37B4" w:rsidRPr="00736108" w14:paraId="38E8088B" w14:textId="77777777" w:rsidTr="009431CC">
        <w:trPr>
          <w:jc w:val="center"/>
        </w:trPr>
        <w:tc>
          <w:tcPr>
            <w:tcW w:w="3382" w:type="dxa"/>
          </w:tcPr>
          <w:p w14:paraId="21FDC9A4" w14:textId="12C31004" w:rsidR="007D37B4" w:rsidRPr="00736108" w:rsidRDefault="007D37B4" w:rsidP="00BE485E">
            <w:r w:rsidRPr="00594B0C">
              <w:rPr>
                <w:sz w:val="22"/>
              </w:rPr>
              <w:t xml:space="preserve">The </w:t>
            </w:r>
            <w:r w:rsidR="00B83DD1">
              <w:rPr>
                <w:sz w:val="22"/>
              </w:rPr>
              <w:t>Candidate</w:t>
            </w:r>
            <w:r w:rsidRPr="00594B0C">
              <w:rPr>
                <w:sz w:val="22"/>
              </w:rPr>
              <w:t xml:space="preserve"> shall have </w:t>
            </w:r>
            <w:r w:rsidR="002F4334">
              <w:rPr>
                <w:sz w:val="22"/>
              </w:rPr>
              <w:t xml:space="preserve">necessary economic </w:t>
            </w:r>
            <w:r w:rsidR="00BE485E">
              <w:rPr>
                <w:sz w:val="22"/>
              </w:rPr>
              <w:t xml:space="preserve">and </w:t>
            </w:r>
            <w:r w:rsidRPr="00594B0C">
              <w:rPr>
                <w:sz w:val="22"/>
              </w:rPr>
              <w:t xml:space="preserve">sufficient financial </w:t>
            </w:r>
            <w:r w:rsidR="00BE485E">
              <w:rPr>
                <w:sz w:val="22"/>
              </w:rPr>
              <w:t>capacity</w:t>
            </w:r>
            <w:r w:rsidRPr="00594B0C">
              <w:rPr>
                <w:sz w:val="22"/>
              </w:rPr>
              <w:t xml:space="preserve"> to perform the contract. </w:t>
            </w:r>
          </w:p>
        </w:tc>
        <w:tc>
          <w:tcPr>
            <w:tcW w:w="5909" w:type="dxa"/>
          </w:tcPr>
          <w:p w14:paraId="61A22A31" w14:textId="60285AE5" w:rsidR="00BE485E" w:rsidRDefault="00BE485E" w:rsidP="001A2630">
            <w:pPr>
              <w:rPr>
                <w:sz w:val="22"/>
              </w:rPr>
            </w:pPr>
            <w:r>
              <w:rPr>
                <w:szCs w:val="24"/>
              </w:rPr>
              <w:t>T</w:t>
            </w:r>
            <w:r w:rsidRPr="00BE485E">
              <w:rPr>
                <w:sz w:val="22"/>
              </w:rPr>
              <w:t>he Candidate’s annual accounts (including notes with the board of directors’ report and auditor’s report) from the last two years.</w:t>
            </w:r>
            <w:r w:rsidR="00193D79">
              <w:rPr>
                <w:sz w:val="22"/>
              </w:rPr>
              <w:t xml:space="preserve"> </w:t>
            </w:r>
            <w:r w:rsidRPr="001A2630">
              <w:rPr>
                <w:sz w:val="22"/>
              </w:rPr>
              <w:t xml:space="preserve">Should the annual accounts from the previous year not be available when the deadline for submitting </w:t>
            </w:r>
            <w:r>
              <w:rPr>
                <w:sz w:val="22"/>
              </w:rPr>
              <w:t xml:space="preserve">requests for qualification </w:t>
            </w:r>
            <w:r w:rsidRPr="001A2630">
              <w:rPr>
                <w:sz w:val="22"/>
              </w:rPr>
              <w:t>expires, the provisional annual accounts for the previous year shall be enclosed</w:t>
            </w:r>
            <w:r>
              <w:rPr>
                <w:sz w:val="22"/>
              </w:rPr>
              <w:t>.</w:t>
            </w:r>
          </w:p>
          <w:p w14:paraId="2932BF73" w14:textId="77777777" w:rsidR="00BE485E" w:rsidRDefault="00BE485E" w:rsidP="001A2630">
            <w:pPr>
              <w:rPr>
                <w:sz w:val="22"/>
              </w:rPr>
            </w:pPr>
          </w:p>
          <w:p w14:paraId="093E5FA6" w14:textId="0442C932" w:rsidR="007D37B4" w:rsidRPr="00BE485E" w:rsidRDefault="001A2630" w:rsidP="00232428">
            <w:pPr>
              <w:rPr>
                <w:sz w:val="22"/>
              </w:rPr>
            </w:pPr>
            <w:r w:rsidRPr="001A2630">
              <w:rPr>
                <w:sz w:val="22"/>
              </w:rPr>
              <w:t xml:space="preserve">A credit </w:t>
            </w:r>
            <w:r w:rsidR="00193D79">
              <w:rPr>
                <w:sz w:val="22"/>
              </w:rPr>
              <w:t>report with ratings</w:t>
            </w:r>
            <w:r w:rsidR="00193D79" w:rsidRPr="001A2630">
              <w:rPr>
                <w:sz w:val="22"/>
              </w:rPr>
              <w:t xml:space="preserve"> </w:t>
            </w:r>
            <w:r w:rsidRPr="001A2630">
              <w:rPr>
                <w:sz w:val="22"/>
              </w:rPr>
              <w:t xml:space="preserve">from a </w:t>
            </w:r>
            <w:r w:rsidR="00785098">
              <w:rPr>
                <w:sz w:val="22"/>
              </w:rPr>
              <w:t>globally</w:t>
            </w:r>
            <w:r w:rsidR="00E41593">
              <w:rPr>
                <w:sz w:val="22"/>
              </w:rPr>
              <w:t xml:space="preserve"> </w:t>
            </w:r>
            <w:r w:rsidR="00232428">
              <w:rPr>
                <w:sz w:val="22"/>
              </w:rPr>
              <w:t>recognize</w:t>
            </w:r>
            <w:r w:rsidRPr="001A2630">
              <w:rPr>
                <w:sz w:val="22"/>
              </w:rPr>
              <w:t xml:space="preserve">d </w:t>
            </w:r>
            <w:r w:rsidR="00232428">
              <w:rPr>
                <w:sz w:val="22"/>
              </w:rPr>
              <w:t xml:space="preserve">credit-rating company based </w:t>
            </w:r>
            <w:r w:rsidRPr="001A2630">
              <w:rPr>
                <w:sz w:val="22"/>
              </w:rPr>
              <w:t>on the most recent accounting figures</w:t>
            </w:r>
            <w:r w:rsidR="00BE485E">
              <w:rPr>
                <w:sz w:val="22"/>
              </w:rPr>
              <w:t xml:space="preserve"> may be submitted </w:t>
            </w:r>
            <w:r w:rsidR="00193D79">
              <w:rPr>
                <w:sz w:val="22"/>
              </w:rPr>
              <w:t xml:space="preserve">additionally </w:t>
            </w:r>
            <w:r w:rsidR="00BE485E">
              <w:rPr>
                <w:sz w:val="22"/>
              </w:rPr>
              <w:t>if the Candidate deems it helpful. The credit</w:t>
            </w:r>
            <w:r w:rsidRPr="001A2630">
              <w:rPr>
                <w:sz w:val="22"/>
              </w:rPr>
              <w:t xml:space="preserve"> rating shall </w:t>
            </w:r>
            <w:r w:rsidR="00BE485E">
              <w:rPr>
                <w:sz w:val="22"/>
              </w:rPr>
              <w:t xml:space="preserve">be issued within the </w:t>
            </w:r>
            <w:r w:rsidR="0044014B">
              <w:rPr>
                <w:sz w:val="22"/>
              </w:rPr>
              <w:t xml:space="preserve">last </w:t>
            </w:r>
            <w:r w:rsidRPr="001A2630">
              <w:rPr>
                <w:sz w:val="22"/>
              </w:rPr>
              <w:t>three months.</w:t>
            </w:r>
          </w:p>
        </w:tc>
      </w:tr>
    </w:tbl>
    <w:p w14:paraId="748D380A" w14:textId="30E57135" w:rsidR="00D035C3" w:rsidRPr="00AD0A30" w:rsidRDefault="00843929" w:rsidP="00AD0A30">
      <w:pPr>
        <w:pStyle w:val="Overskrift2"/>
        <w:tabs>
          <w:tab w:val="clear" w:pos="576"/>
          <w:tab w:val="clear" w:pos="720"/>
        </w:tabs>
        <w:ind w:left="709" w:hanging="709"/>
      </w:pPr>
      <w:bookmarkStart w:id="159" w:name="_Ref503962326"/>
      <w:bookmarkStart w:id="160" w:name="_Ref3810675"/>
      <w:bookmarkStart w:id="161" w:name="_Toc322533700"/>
      <w:bookmarkStart w:id="162" w:name="_Ref503265319"/>
      <w:bookmarkStart w:id="163" w:name="_Toc26534373"/>
      <w:r>
        <w:lastRenderedPageBreak/>
        <w:t xml:space="preserve">Requirements concerning Candidate’s </w:t>
      </w:r>
      <w:r w:rsidRPr="005C3CED">
        <w:t xml:space="preserve">Ethical statement for suppliers to the Royal Norwegian Ministry of </w:t>
      </w:r>
      <w:r w:rsidR="00CB4A73">
        <w:t>Defense</w:t>
      </w:r>
      <w:r w:rsidRPr="005C3CED">
        <w:t xml:space="preserve"> </w:t>
      </w:r>
      <w:r>
        <w:t xml:space="preserve">and </w:t>
      </w:r>
      <w:r w:rsidR="001C442E">
        <w:t>its</w:t>
      </w:r>
      <w:r>
        <w:t xml:space="preserve"> Agencies</w:t>
      </w:r>
      <w:bookmarkEnd w:id="163"/>
      <w:r>
        <w:t xml:space="preserve"> </w:t>
      </w:r>
      <w:bookmarkEnd w:id="159"/>
      <w:bookmarkEnd w:id="160"/>
    </w:p>
    <w:tbl>
      <w:tblPr>
        <w:tblW w:w="8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0"/>
        <w:gridCol w:w="5747"/>
      </w:tblGrid>
      <w:tr w:rsidR="00256B89" w:rsidRPr="00DD470E" w14:paraId="15AD43F2" w14:textId="77777777" w:rsidTr="000974F3">
        <w:trPr>
          <w:jc w:val="center"/>
        </w:trPr>
        <w:tc>
          <w:tcPr>
            <w:tcW w:w="3220" w:type="dxa"/>
            <w:shd w:val="clear" w:color="auto" w:fill="F2F2F2"/>
          </w:tcPr>
          <w:p w14:paraId="20EBFC4A" w14:textId="08A745A3" w:rsidR="00256B89" w:rsidRPr="00736108" w:rsidRDefault="001C442E" w:rsidP="006E2912">
            <w:r>
              <w:rPr>
                <w:sz w:val="22"/>
                <w:szCs w:val="22"/>
              </w:rPr>
              <w:t>PRE-</w:t>
            </w:r>
            <w:r w:rsidR="00256B89" w:rsidRPr="00256B89">
              <w:rPr>
                <w:sz w:val="22"/>
                <w:szCs w:val="22"/>
              </w:rPr>
              <w:t>QUALIFICATION REQUIREMENT (PQR)</w:t>
            </w:r>
          </w:p>
        </w:tc>
        <w:tc>
          <w:tcPr>
            <w:tcW w:w="5747" w:type="dxa"/>
            <w:shd w:val="clear" w:color="auto" w:fill="F2F2F2"/>
          </w:tcPr>
          <w:p w14:paraId="183A7528" w14:textId="14272CE6" w:rsidR="00256B89" w:rsidRPr="00736108" w:rsidRDefault="001C442E" w:rsidP="006E2912">
            <w:pPr>
              <w:ind w:left="34"/>
            </w:pPr>
            <w:r>
              <w:rPr>
                <w:sz w:val="22"/>
                <w:szCs w:val="22"/>
              </w:rPr>
              <w:t>PRE-</w:t>
            </w:r>
            <w:r w:rsidR="00256B89" w:rsidRPr="00256B89">
              <w:rPr>
                <w:sz w:val="22"/>
                <w:szCs w:val="22"/>
              </w:rPr>
              <w:t>QUALIFICATION DOCUMENTATION (PQD)</w:t>
            </w:r>
          </w:p>
        </w:tc>
      </w:tr>
      <w:tr w:rsidR="00D035C3" w:rsidRPr="00736108" w14:paraId="2AB9A331" w14:textId="77777777" w:rsidTr="000974F3">
        <w:trPr>
          <w:jc w:val="center"/>
        </w:trPr>
        <w:tc>
          <w:tcPr>
            <w:tcW w:w="3220" w:type="dxa"/>
          </w:tcPr>
          <w:p w14:paraId="3314482C" w14:textId="29BE3BF8" w:rsidR="00D035C3" w:rsidRPr="00736108" w:rsidRDefault="00D035C3" w:rsidP="006E2912">
            <w:r w:rsidRPr="000801BB">
              <w:rPr>
                <w:sz w:val="22"/>
              </w:rPr>
              <w:t xml:space="preserve">The Candidate shall maintain and undertake sufficient social and ethical responsibility </w:t>
            </w:r>
          </w:p>
        </w:tc>
        <w:tc>
          <w:tcPr>
            <w:tcW w:w="5747" w:type="dxa"/>
          </w:tcPr>
          <w:p w14:paraId="2C218EBC" w14:textId="1FDCDC2F" w:rsidR="00D035C3" w:rsidRPr="00BE485E" w:rsidRDefault="00D035C3" w:rsidP="00D035C3">
            <w:pPr>
              <w:rPr>
                <w:sz w:val="22"/>
              </w:rPr>
            </w:pPr>
            <w:r w:rsidRPr="00283388">
              <w:rPr>
                <w:sz w:val="22"/>
              </w:rPr>
              <w:t xml:space="preserve">The Candidate shall execute compliance with the Norwegian </w:t>
            </w:r>
            <w:r w:rsidR="00CB4A73">
              <w:rPr>
                <w:sz w:val="22"/>
              </w:rPr>
              <w:t>Defense</w:t>
            </w:r>
            <w:r w:rsidRPr="00283388">
              <w:rPr>
                <w:sz w:val="22"/>
              </w:rPr>
              <w:t xml:space="preserve"> Material Agency Ethical Requirements </w:t>
            </w:r>
            <w:r w:rsidR="00843929">
              <w:rPr>
                <w:sz w:val="22"/>
              </w:rPr>
              <w:t>Annex A</w:t>
            </w:r>
            <w:r w:rsidR="00843929" w:rsidRPr="00A87E5A">
              <w:rPr>
                <w:sz w:val="22"/>
              </w:rPr>
              <w:t>.</w:t>
            </w:r>
          </w:p>
          <w:p w14:paraId="438A4659" w14:textId="6A13FCDC" w:rsidR="00D035C3" w:rsidRPr="00BE485E" w:rsidRDefault="00D035C3" w:rsidP="006E2912">
            <w:pPr>
              <w:rPr>
                <w:sz w:val="22"/>
              </w:rPr>
            </w:pPr>
          </w:p>
        </w:tc>
      </w:tr>
    </w:tbl>
    <w:p w14:paraId="06FD5C22" w14:textId="25397B0F" w:rsidR="007D37B4" w:rsidRDefault="007D37B4" w:rsidP="007D37B4">
      <w:pPr>
        <w:pStyle w:val="Overskrift2"/>
        <w:tabs>
          <w:tab w:val="clear" w:pos="576"/>
          <w:tab w:val="clear" w:pos="720"/>
        </w:tabs>
        <w:ind w:left="709" w:hanging="709"/>
      </w:pPr>
      <w:bookmarkStart w:id="164" w:name="_Ref3810653"/>
      <w:bookmarkStart w:id="165" w:name="_Toc26534374"/>
      <w:r>
        <w:t xml:space="preserve">Requirements </w:t>
      </w:r>
      <w:r w:rsidR="005B6524">
        <w:t xml:space="preserve">concerning </w:t>
      </w:r>
      <w:r w:rsidR="00097FDB">
        <w:t>Candidate’s</w:t>
      </w:r>
      <w:r w:rsidR="005D5638">
        <w:t xml:space="preserve"> </w:t>
      </w:r>
      <w:r>
        <w:t>technical and professional qualifications</w:t>
      </w:r>
      <w:bookmarkEnd w:id="161"/>
      <w:bookmarkEnd w:id="162"/>
      <w:bookmarkEnd w:id="164"/>
      <w:bookmarkEnd w:id="165"/>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2"/>
        <w:gridCol w:w="5715"/>
      </w:tblGrid>
      <w:tr w:rsidR="00256B89" w:rsidRPr="00736108" w14:paraId="57EA8F01" w14:textId="77777777" w:rsidTr="000974F3">
        <w:trPr>
          <w:trHeight w:val="140"/>
          <w:jc w:val="center"/>
        </w:trPr>
        <w:tc>
          <w:tcPr>
            <w:tcW w:w="3472" w:type="dxa"/>
            <w:shd w:val="clear" w:color="auto" w:fill="F2F2F2"/>
          </w:tcPr>
          <w:p w14:paraId="40C44670" w14:textId="3DF22D40" w:rsidR="00256B89" w:rsidRPr="00736108" w:rsidRDefault="001C442E" w:rsidP="007D37B4">
            <w:pPr>
              <w:ind w:left="-11"/>
            </w:pPr>
            <w:r>
              <w:rPr>
                <w:sz w:val="22"/>
                <w:szCs w:val="22"/>
              </w:rPr>
              <w:t>PRE-</w:t>
            </w:r>
            <w:r w:rsidR="00256B89" w:rsidRPr="00256B89">
              <w:rPr>
                <w:sz w:val="22"/>
                <w:szCs w:val="22"/>
              </w:rPr>
              <w:t>QUALIFICATION REQUIREMENT (PQR)</w:t>
            </w:r>
          </w:p>
        </w:tc>
        <w:tc>
          <w:tcPr>
            <w:tcW w:w="5715" w:type="dxa"/>
            <w:shd w:val="clear" w:color="auto" w:fill="F2F2F2"/>
          </w:tcPr>
          <w:p w14:paraId="44CF1878" w14:textId="0EBEC4D9" w:rsidR="00256B89" w:rsidRPr="00736108" w:rsidRDefault="001C442E" w:rsidP="007D37B4">
            <w:pPr>
              <w:ind w:left="34"/>
            </w:pPr>
            <w:r>
              <w:rPr>
                <w:sz w:val="22"/>
                <w:szCs w:val="22"/>
              </w:rPr>
              <w:t>PRE-</w:t>
            </w:r>
            <w:r w:rsidR="00256B89" w:rsidRPr="00256B89">
              <w:rPr>
                <w:sz w:val="22"/>
                <w:szCs w:val="22"/>
              </w:rPr>
              <w:t>QUALIFICATION DOCUMENTATION (PQD)</w:t>
            </w:r>
          </w:p>
        </w:tc>
      </w:tr>
      <w:tr w:rsidR="00C93173" w:rsidRPr="00736108" w14:paraId="6546EA95" w14:textId="77777777" w:rsidTr="00766148">
        <w:trPr>
          <w:trHeight w:val="404"/>
          <w:jc w:val="center"/>
        </w:trPr>
        <w:tc>
          <w:tcPr>
            <w:tcW w:w="3472" w:type="dxa"/>
            <w:shd w:val="clear" w:color="auto" w:fill="auto"/>
          </w:tcPr>
          <w:p w14:paraId="149906B0" w14:textId="536D34A9" w:rsidR="00C93173" w:rsidRPr="00256B89" w:rsidRDefault="00C93173" w:rsidP="007D37B4">
            <w:pPr>
              <w:ind w:left="-11"/>
              <w:rPr>
                <w:sz w:val="22"/>
                <w:szCs w:val="22"/>
              </w:rPr>
            </w:pPr>
            <w:r>
              <w:rPr>
                <w:sz w:val="22"/>
                <w:szCs w:val="22"/>
              </w:rPr>
              <w:t>Past Performance Information</w:t>
            </w:r>
          </w:p>
        </w:tc>
        <w:tc>
          <w:tcPr>
            <w:tcW w:w="5715" w:type="dxa"/>
            <w:shd w:val="clear" w:color="auto" w:fill="auto"/>
          </w:tcPr>
          <w:p w14:paraId="4DA2453C" w14:textId="76955FA8" w:rsidR="00C93173" w:rsidRPr="00256B89" w:rsidRDefault="00C93173" w:rsidP="000801BB">
            <w:pPr>
              <w:rPr>
                <w:sz w:val="22"/>
                <w:szCs w:val="22"/>
              </w:rPr>
            </w:pPr>
            <w:r w:rsidRPr="00256B89">
              <w:rPr>
                <w:sz w:val="22"/>
              </w:rPr>
              <w:t>Annex D</w:t>
            </w:r>
            <w:r w:rsidR="00217F20">
              <w:rPr>
                <w:sz w:val="22"/>
              </w:rPr>
              <w:t xml:space="preserve"> section 1</w:t>
            </w:r>
            <w:r w:rsidR="001E7097">
              <w:rPr>
                <w:sz w:val="22"/>
              </w:rPr>
              <w:t>5</w:t>
            </w:r>
          </w:p>
        </w:tc>
      </w:tr>
      <w:tr w:rsidR="00D622FC" w:rsidRPr="00736108" w14:paraId="6BAC0466" w14:textId="77777777" w:rsidTr="00766148">
        <w:trPr>
          <w:trHeight w:val="140"/>
          <w:jc w:val="center"/>
        </w:trPr>
        <w:tc>
          <w:tcPr>
            <w:tcW w:w="3472" w:type="dxa"/>
            <w:shd w:val="clear" w:color="auto" w:fill="auto"/>
          </w:tcPr>
          <w:p w14:paraId="3A053DA3" w14:textId="1DC0B5DB" w:rsidR="00D622FC" w:rsidRPr="00256B89" w:rsidRDefault="00D622FC" w:rsidP="00452C16">
            <w:pPr>
              <w:ind w:left="-11"/>
              <w:rPr>
                <w:sz w:val="22"/>
                <w:szCs w:val="22"/>
              </w:rPr>
            </w:pPr>
            <w:r w:rsidRPr="00DD3B1E">
              <w:rPr>
                <w:sz w:val="22"/>
              </w:rPr>
              <w:t xml:space="preserve">The </w:t>
            </w:r>
            <w:r>
              <w:rPr>
                <w:sz w:val="22"/>
              </w:rPr>
              <w:t>Candidate shall deliver</w:t>
            </w:r>
            <w:r w:rsidRPr="00DD3B1E">
              <w:rPr>
                <w:sz w:val="22"/>
              </w:rPr>
              <w:t xml:space="preserve"> </w:t>
            </w:r>
            <w:r>
              <w:rPr>
                <w:sz w:val="22"/>
              </w:rPr>
              <w:t xml:space="preserve">their </w:t>
            </w:r>
            <w:r w:rsidRPr="00DD3B1E">
              <w:rPr>
                <w:sz w:val="22"/>
              </w:rPr>
              <w:t>a</w:t>
            </w:r>
            <w:r>
              <w:rPr>
                <w:sz w:val="22"/>
              </w:rPr>
              <w:t xml:space="preserve">uthoritative and </w:t>
            </w:r>
            <w:r w:rsidRPr="00DD3B1E">
              <w:rPr>
                <w:sz w:val="22"/>
              </w:rPr>
              <w:t xml:space="preserve">valid accredited certificate </w:t>
            </w:r>
            <w:r>
              <w:rPr>
                <w:sz w:val="22"/>
              </w:rPr>
              <w:t xml:space="preserve">for </w:t>
            </w:r>
            <w:r w:rsidRPr="00DD3B1E">
              <w:rPr>
                <w:sz w:val="22"/>
              </w:rPr>
              <w:t>applicable</w:t>
            </w:r>
            <w:r>
              <w:rPr>
                <w:sz w:val="22"/>
              </w:rPr>
              <w:t xml:space="preserve"> </w:t>
            </w:r>
            <w:r w:rsidRPr="00DD3B1E">
              <w:rPr>
                <w:sz w:val="22"/>
              </w:rPr>
              <w:t>QM</w:t>
            </w:r>
            <w:r w:rsidRPr="000801BB">
              <w:rPr>
                <w:sz w:val="22"/>
                <w:szCs w:val="22"/>
              </w:rPr>
              <w:t xml:space="preserve">S </w:t>
            </w:r>
            <w:r w:rsidR="000801BB" w:rsidRPr="000801BB">
              <w:rPr>
                <w:sz w:val="22"/>
                <w:szCs w:val="22"/>
              </w:rPr>
              <w:t>(</w:t>
            </w:r>
            <w:r w:rsidR="000801BB" w:rsidRPr="000801BB">
              <w:rPr>
                <w:rFonts w:cstheme="minorHAnsi"/>
                <w:sz w:val="22"/>
                <w:szCs w:val="22"/>
                <w:lang w:val="en-GB"/>
              </w:rPr>
              <w:t>Quality Management System</w:t>
            </w:r>
            <w:r w:rsidR="000801BB" w:rsidRPr="000801BB">
              <w:rPr>
                <w:sz w:val="22"/>
                <w:szCs w:val="22"/>
              </w:rPr>
              <w:t xml:space="preserve">) </w:t>
            </w:r>
            <w:r w:rsidRPr="000801BB">
              <w:rPr>
                <w:sz w:val="22"/>
                <w:szCs w:val="22"/>
              </w:rPr>
              <w:t>scope related to the products and s</w:t>
            </w:r>
            <w:r>
              <w:rPr>
                <w:sz w:val="22"/>
              </w:rPr>
              <w:t>ervices described in Invitation for Qualification 1008</w:t>
            </w:r>
            <w:r w:rsidR="00452C16">
              <w:rPr>
                <w:sz w:val="22"/>
              </w:rPr>
              <w:t>22</w:t>
            </w:r>
            <w:r>
              <w:rPr>
                <w:sz w:val="22"/>
              </w:rPr>
              <w:t xml:space="preserve"> section 1.4</w:t>
            </w:r>
            <w:r w:rsidRPr="00DD3B1E">
              <w:rPr>
                <w:sz w:val="22"/>
              </w:rPr>
              <w:t xml:space="preserve"> </w:t>
            </w:r>
            <w:r>
              <w:rPr>
                <w:sz w:val="22"/>
              </w:rPr>
              <w:t>in this acquisition qualification</w:t>
            </w:r>
          </w:p>
        </w:tc>
        <w:tc>
          <w:tcPr>
            <w:tcW w:w="5715" w:type="dxa"/>
            <w:shd w:val="clear" w:color="auto" w:fill="auto"/>
          </w:tcPr>
          <w:p w14:paraId="761A57ED" w14:textId="59C1AB3C" w:rsidR="00D622FC" w:rsidRPr="00256B89" w:rsidRDefault="00C93173" w:rsidP="000801BB">
            <w:pPr>
              <w:rPr>
                <w:sz w:val="22"/>
                <w:szCs w:val="22"/>
              </w:rPr>
            </w:pPr>
            <w:r w:rsidRPr="00256B89">
              <w:rPr>
                <w:sz w:val="22"/>
              </w:rPr>
              <w:t>Annex D</w:t>
            </w:r>
            <w:r w:rsidR="00217F20">
              <w:rPr>
                <w:sz w:val="22"/>
              </w:rPr>
              <w:t xml:space="preserve"> section 2</w:t>
            </w:r>
          </w:p>
        </w:tc>
      </w:tr>
      <w:tr w:rsidR="00D622FC" w:rsidRPr="00736108" w14:paraId="7DCB889E" w14:textId="77777777" w:rsidTr="00766148">
        <w:trPr>
          <w:trHeight w:val="140"/>
          <w:jc w:val="center"/>
        </w:trPr>
        <w:tc>
          <w:tcPr>
            <w:tcW w:w="3472" w:type="dxa"/>
            <w:shd w:val="clear" w:color="auto" w:fill="auto"/>
          </w:tcPr>
          <w:p w14:paraId="49421721" w14:textId="12D8A548" w:rsidR="00D622FC" w:rsidRDefault="00D622FC" w:rsidP="00D622FC">
            <w:pPr>
              <w:rPr>
                <w:color w:val="000000"/>
                <w:sz w:val="22"/>
                <w:szCs w:val="22"/>
              </w:rPr>
            </w:pPr>
            <w:r>
              <w:rPr>
                <w:color w:val="000000"/>
                <w:sz w:val="22"/>
                <w:szCs w:val="22"/>
              </w:rPr>
              <w:t xml:space="preserve">The Candidate shall submit a definitive description on the proposed systems* which the Candidate intends to offer in the tender.  </w:t>
            </w:r>
          </w:p>
          <w:p w14:paraId="0E8B6BB2" w14:textId="0FEBEA70" w:rsidR="00D622FC" w:rsidRPr="00256B89" w:rsidRDefault="00D622FC" w:rsidP="00D622FC">
            <w:pPr>
              <w:ind w:left="-11"/>
              <w:rPr>
                <w:sz w:val="22"/>
                <w:szCs w:val="22"/>
              </w:rPr>
            </w:pPr>
            <w:r>
              <w:rPr>
                <w:color w:val="000000"/>
                <w:sz w:val="22"/>
                <w:szCs w:val="22"/>
              </w:rPr>
              <w:t>*</w:t>
            </w:r>
            <w:r>
              <w:rPr>
                <w:sz w:val="22"/>
              </w:rPr>
              <w:t>For the objectives described in section 1.4</w:t>
            </w:r>
          </w:p>
        </w:tc>
        <w:tc>
          <w:tcPr>
            <w:tcW w:w="5715" w:type="dxa"/>
            <w:shd w:val="clear" w:color="auto" w:fill="auto"/>
          </w:tcPr>
          <w:p w14:paraId="7BC549D4" w14:textId="2A78C2BB" w:rsidR="00327357" w:rsidRDefault="00327357" w:rsidP="00327357">
            <w:pPr>
              <w:rPr>
                <w:color w:val="000000"/>
                <w:sz w:val="22"/>
                <w:szCs w:val="22"/>
              </w:rPr>
            </w:pPr>
            <w:r>
              <w:rPr>
                <w:sz w:val="22"/>
              </w:rPr>
              <w:t xml:space="preserve">Candidate’s </w:t>
            </w:r>
            <w:r>
              <w:rPr>
                <w:color w:val="000000"/>
                <w:sz w:val="22"/>
                <w:szCs w:val="22"/>
              </w:rPr>
              <w:t xml:space="preserve">definitive description documenting its’ proposed systems* which the Candidate intends to offer in the tender.  </w:t>
            </w:r>
          </w:p>
          <w:p w14:paraId="5AAE49D8" w14:textId="77777777" w:rsidR="00327357" w:rsidRDefault="00327357" w:rsidP="00327357">
            <w:pPr>
              <w:rPr>
                <w:color w:val="000000"/>
                <w:sz w:val="22"/>
                <w:szCs w:val="22"/>
              </w:rPr>
            </w:pPr>
          </w:p>
          <w:p w14:paraId="15AF3687" w14:textId="6B53B8A9" w:rsidR="00D622FC" w:rsidRPr="00256B89" w:rsidRDefault="00327357" w:rsidP="00327357">
            <w:pPr>
              <w:ind w:left="34"/>
              <w:rPr>
                <w:sz w:val="22"/>
                <w:szCs w:val="22"/>
              </w:rPr>
            </w:pPr>
            <w:r>
              <w:rPr>
                <w:color w:val="000000"/>
                <w:sz w:val="22"/>
                <w:szCs w:val="22"/>
              </w:rPr>
              <w:t>*</w:t>
            </w:r>
            <w:r>
              <w:rPr>
                <w:sz w:val="22"/>
              </w:rPr>
              <w:t>For the objectives described in section 1.4</w:t>
            </w:r>
          </w:p>
        </w:tc>
      </w:tr>
      <w:tr w:rsidR="00A8693F" w:rsidRPr="00736108" w14:paraId="3583BD0D" w14:textId="77777777" w:rsidTr="00766148">
        <w:trPr>
          <w:trHeight w:val="140"/>
          <w:jc w:val="center"/>
        </w:trPr>
        <w:tc>
          <w:tcPr>
            <w:tcW w:w="3472" w:type="dxa"/>
            <w:shd w:val="clear" w:color="auto" w:fill="auto"/>
          </w:tcPr>
          <w:p w14:paraId="0F019D7C" w14:textId="753197B8" w:rsidR="00903AA1" w:rsidRDefault="00A8693F" w:rsidP="00FA0924">
            <w:pPr>
              <w:ind w:left="-11"/>
              <w:rPr>
                <w:sz w:val="22"/>
              </w:rPr>
            </w:pPr>
            <w:r>
              <w:rPr>
                <w:sz w:val="22"/>
              </w:rPr>
              <w:t xml:space="preserve">The </w:t>
            </w:r>
            <w:r w:rsidR="00B83DD1">
              <w:rPr>
                <w:sz w:val="22"/>
              </w:rPr>
              <w:t>Candidate</w:t>
            </w:r>
            <w:r w:rsidR="00100683" w:rsidRPr="00D87796">
              <w:rPr>
                <w:sz w:val="22"/>
              </w:rPr>
              <w:t xml:space="preserve"> </w:t>
            </w:r>
            <w:r w:rsidRPr="005D5ED4">
              <w:rPr>
                <w:sz w:val="22"/>
              </w:rPr>
              <w:t>shall</w:t>
            </w:r>
            <w:r>
              <w:rPr>
                <w:sz w:val="22"/>
              </w:rPr>
              <w:t xml:space="preserve"> commit to providing the security of suppl</w:t>
            </w:r>
            <w:r w:rsidR="00100683">
              <w:rPr>
                <w:sz w:val="22"/>
              </w:rPr>
              <w:t>y</w:t>
            </w:r>
            <w:r>
              <w:rPr>
                <w:sz w:val="22"/>
              </w:rPr>
              <w:t xml:space="preserve"> </w:t>
            </w:r>
            <w:r w:rsidR="00EE7230">
              <w:rPr>
                <w:sz w:val="22"/>
              </w:rPr>
              <w:t xml:space="preserve">of parts </w:t>
            </w:r>
            <w:r>
              <w:rPr>
                <w:sz w:val="22"/>
              </w:rPr>
              <w:t xml:space="preserve">for an additional period of </w:t>
            </w:r>
            <w:r w:rsidR="00FA0924">
              <w:rPr>
                <w:sz w:val="22"/>
              </w:rPr>
              <w:t>thirty</w:t>
            </w:r>
            <w:r>
              <w:rPr>
                <w:sz w:val="22"/>
              </w:rPr>
              <w:t xml:space="preserve"> years from the </w:t>
            </w:r>
            <w:r w:rsidR="00474AE9">
              <w:rPr>
                <w:sz w:val="22"/>
              </w:rPr>
              <w:t>TEB</w:t>
            </w:r>
            <w:r w:rsidR="009C47EC">
              <w:rPr>
                <w:sz w:val="22"/>
              </w:rPr>
              <w:t xml:space="preserve"> </w:t>
            </w:r>
            <w:r w:rsidR="008306CB">
              <w:rPr>
                <w:sz w:val="22"/>
              </w:rPr>
              <w:t xml:space="preserve">Agreement’s </w:t>
            </w:r>
            <w:r w:rsidR="00C21496">
              <w:rPr>
                <w:sz w:val="22"/>
              </w:rPr>
              <w:t xml:space="preserve">last </w:t>
            </w:r>
            <w:r>
              <w:rPr>
                <w:sz w:val="22"/>
              </w:rPr>
              <w:t>call off</w:t>
            </w:r>
            <w:r w:rsidR="000801BB">
              <w:rPr>
                <w:sz w:val="22"/>
              </w:rPr>
              <w:t>.</w:t>
            </w:r>
          </w:p>
        </w:tc>
        <w:tc>
          <w:tcPr>
            <w:tcW w:w="5715" w:type="dxa"/>
            <w:shd w:val="clear" w:color="auto" w:fill="auto"/>
          </w:tcPr>
          <w:p w14:paraId="4C034BE7" w14:textId="1FD1E9E9" w:rsidR="00A8693F" w:rsidRPr="00256B89" w:rsidRDefault="00FA0924" w:rsidP="00FA0924">
            <w:pPr>
              <w:rPr>
                <w:sz w:val="22"/>
              </w:rPr>
            </w:pPr>
            <w:r>
              <w:rPr>
                <w:sz w:val="22"/>
              </w:rPr>
              <w:t>See section 1.</w:t>
            </w:r>
            <w:r w:rsidR="00154BD4">
              <w:rPr>
                <w:sz w:val="22"/>
              </w:rPr>
              <w:t>7</w:t>
            </w:r>
            <w:r>
              <w:rPr>
                <w:sz w:val="22"/>
              </w:rPr>
              <w:t xml:space="preserve"> </w:t>
            </w:r>
          </w:p>
        </w:tc>
      </w:tr>
      <w:tr w:rsidR="007D37B4" w:rsidRPr="00736108" w14:paraId="36898A4F" w14:textId="77777777" w:rsidTr="00766148">
        <w:trPr>
          <w:trHeight w:val="140"/>
          <w:jc w:val="center"/>
        </w:trPr>
        <w:tc>
          <w:tcPr>
            <w:tcW w:w="3472" w:type="dxa"/>
            <w:shd w:val="clear" w:color="auto" w:fill="auto"/>
          </w:tcPr>
          <w:p w14:paraId="48427A7E" w14:textId="77777777" w:rsidR="007D37B4" w:rsidRDefault="007D37B4" w:rsidP="00DD232D">
            <w:pPr>
              <w:rPr>
                <w:sz w:val="22"/>
              </w:rPr>
            </w:pPr>
            <w:r w:rsidRPr="008F4AE8">
              <w:rPr>
                <w:sz w:val="22"/>
              </w:rPr>
              <w:t xml:space="preserve">The </w:t>
            </w:r>
            <w:r w:rsidR="00B83DD1">
              <w:rPr>
                <w:sz w:val="22"/>
              </w:rPr>
              <w:t>Candidate</w:t>
            </w:r>
            <w:r w:rsidRPr="008F4AE8">
              <w:rPr>
                <w:sz w:val="22"/>
              </w:rPr>
              <w:t xml:space="preserve"> shall have sufficient performance ability </w:t>
            </w:r>
          </w:p>
          <w:p w14:paraId="5C7D0A47" w14:textId="701584C5" w:rsidR="00903AA1" w:rsidRPr="008F4AE8" w:rsidRDefault="00903AA1" w:rsidP="007D37B4">
            <w:pPr>
              <w:ind w:left="-11"/>
              <w:rPr>
                <w:sz w:val="22"/>
              </w:rPr>
            </w:pPr>
          </w:p>
        </w:tc>
        <w:tc>
          <w:tcPr>
            <w:tcW w:w="5715" w:type="dxa"/>
            <w:shd w:val="clear" w:color="auto" w:fill="auto"/>
          </w:tcPr>
          <w:p w14:paraId="053AA99C" w14:textId="76E3594A" w:rsidR="007D37B4" w:rsidRPr="00256B89" w:rsidRDefault="00154BD4" w:rsidP="00154BD4">
            <w:pPr>
              <w:ind w:left="34"/>
              <w:rPr>
                <w:sz w:val="22"/>
              </w:rPr>
            </w:pPr>
            <w:r>
              <w:rPr>
                <w:sz w:val="22"/>
              </w:rPr>
              <w:t>See section 1.6</w:t>
            </w:r>
            <w:r w:rsidR="00FA0924">
              <w:rPr>
                <w:sz w:val="22"/>
              </w:rPr>
              <w:t xml:space="preserve"> </w:t>
            </w:r>
          </w:p>
        </w:tc>
      </w:tr>
      <w:tr w:rsidR="00CD634D" w:rsidRPr="00736108" w14:paraId="0D636511" w14:textId="77777777" w:rsidTr="000974F3">
        <w:trPr>
          <w:trHeight w:val="140"/>
          <w:jc w:val="center"/>
        </w:trPr>
        <w:tc>
          <w:tcPr>
            <w:tcW w:w="3472" w:type="dxa"/>
          </w:tcPr>
          <w:p w14:paraId="4611944B" w14:textId="317CC9A5" w:rsidR="00CD634D" w:rsidRPr="00CD634D" w:rsidRDefault="00CD634D" w:rsidP="00CD634D">
            <w:pPr>
              <w:pStyle w:val="Overskrift1"/>
              <w:keepLines w:val="0"/>
              <w:numPr>
                <w:ilvl w:val="0"/>
                <w:numId w:val="0"/>
              </w:numPr>
              <w:tabs>
                <w:tab w:val="clear" w:pos="720"/>
              </w:tabs>
              <w:spacing w:before="0"/>
              <w:rPr>
                <w:rFonts w:ascii="Times New Roman" w:hAnsi="Times New Roman"/>
                <w:b w:val="0"/>
                <w:color w:val="auto"/>
                <w:kern w:val="0"/>
                <w:sz w:val="22"/>
                <w:lang w:val="en-AU"/>
              </w:rPr>
            </w:pPr>
            <w:bookmarkStart w:id="166" w:name="_Toc26534375"/>
            <w:r w:rsidRPr="00CD634D">
              <w:rPr>
                <w:rFonts w:ascii="Times New Roman" w:hAnsi="Times New Roman"/>
                <w:b w:val="0"/>
                <w:color w:val="auto"/>
                <w:kern w:val="0"/>
                <w:sz w:val="22"/>
                <w:lang w:val="en-AU"/>
              </w:rPr>
              <w:t>Candidate’s use of other enterprises for fulfilment</w:t>
            </w:r>
            <w:r>
              <w:rPr>
                <w:rFonts w:ascii="Times New Roman" w:hAnsi="Times New Roman"/>
                <w:b w:val="0"/>
                <w:color w:val="auto"/>
                <w:kern w:val="0"/>
                <w:sz w:val="22"/>
                <w:lang w:val="en-AU"/>
              </w:rPr>
              <w:t xml:space="preserve"> of contract</w:t>
            </w:r>
            <w:bookmarkEnd w:id="166"/>
          </w:p>
          <w:p w14:paraId="7320A2C7" w14:textId="77777777" w:rsidR="00CD634D" w:rsidRPr="00CD634D" w:rsidRDefault="00CD634D" w:rsidP="00DD232D">
            <w:pPr>
              <w:rPr>
                <w:sz w:val="22"/>
                <w:lang w:val="en-US"/>
              </w:rPr>
            </w:pPr>
          </w:p>
          <w:p w14:paraId="7085E733" w14:textId="77777777" w:rsidR="00CD634D" w:rsidRPr="008F4AE8" w:rsidRDefault="00CD634D" w:rsidP="00DD232D">
            <w:pPr>
              <w:rPr>
                <w:sz w:val="22"/>
              </w:rPr>
            </w:pPr>
          </w:p>
        </w:tc>
        <w:tc>
          <w:tcPr>
            <w:tcW w:w="5715" w:type="dxa"/>
          </w:tcPr>
          <w:p w14:paraId="60EA10C1" w14:textId="746E878F" w:rsidR="00CD634D" w:rsidRDefault="00936D8C" w:rsidP="000E6432">
            <w:pPr>
              <w:ind w:left="34"/>
              <w:rPr>
                <w:sz w:val="22"/>
              </w:rPr>
            </w:pPr>
            <w:r>
              <w:rPr>
                <w:sz w:val="22"/>
              </w:rPr>
              <w:t>If in the affirmative, t</w:t>
            </w:r>
            <w:r w:rsidR="00CD634D">
              <w:rPr>
                <w:sz w:val="22"/>
              </w:rPr>
              <w:t xml:space="preserve">he Candidate shall furnish a statement </w:t>
            </w:r>
            <w:r w:rsidR="008306CB">
              <w:rPr>
                <w:sz w:val="22"/>
              </w:rPr>
              <w:t>detailing</w:t>
            </w:r>
            <w:r w:rsidR="00CD634D">
              <w:rPr>
                <w:sz w:val="22"/>
              </w:rPr>
              <w:t xml:space="preserve"> its’ representations </w:t>
            </w:r>
            <w:r>
              <w:rPr>
                <w:sz w:val="22"/>
              </w:rPr>
              <w:t xml:space="preserve">on quality and </w:t>
            </w:r>
            <w:r w:rsidR="00CD634D">
              <w:rPr>
                <w:sz w:val="22"/>
              </w:rPr>
              <w:t xml:space="preserve">controls (for example on sub-contractors or others) </w:t>
            </w:r>
            <w:r>
              <w:rPr>
                <w:sz w:val="22"/>
              </w:rPr>
              <w:t xml:space="preserve">to ensure compliance </w:t>
            </w:r>
            <w:r w:rsidR="00CD634D">
              <w:rPr>
                <w:sz w:val="22"/>
              </w:rPr>
              <w:t xml:space="preserve">with </w:t>
            </w:r>
            <w:r>
              <w:rPr>
                <w:sz w:val="22"/>
              </w:rPr>
              <w:t>all</w:t>
            </w:r>
            <w:r w:rsidR="00CD634D">
              <w:rPr>
                <w:sz w:val="22"/>
              </w:rPr>
              <w:t xml:space="preserve"> terms and conditions of </w:t>
            </w:r>
            <w:r>
              <w:rPr>
                <w:sz w:val="22"/>
              </w:rPr>
              <w:t xml:space="preserve">any related </w:t>
            </w:r>
            <w:r w:rsidR="00474AE9">
              <w:rPr>
                <w:sz w:val="22"/>
              </w:rPr>
              <w:t>TEB</w:t>
            </w:r>
            <w:r>
              <w:rPr>
                <w:sz w:val="22"/>
              </w:rPr>
              <w:t xml:space="preserve"> </w:t>
            </w:r>
            <w:r w:rsidR="00CD634D">
              <w:rPr>
                <w:sz w:val="22"/>
              </w:rPr>
              <w:t xml:space="preserve">framework agreement </w:t>
            </w:r>
          </w:p>
          <w:p w14:paraId="370AE8DF" w14:textId="77777777" w:rsidR="00CD634D" w:rsidRDefault="00CD634D" w:rsidP="000E6432">
            <w:pPr>
              <w:ind w:left="34"/>
              <w:rPr>
                <w:sz w:val="22"/>
              </w:rPr>
            </w:pPr>
          </w:p>
          <w:p w14:paraId="2F18E67D" w14:textId="294DC84E" w:rsidR="00CD634D" w:rsidRPr="00A40EE6" w:rsidRDefault="00936D8C" w:rsidP="00CD634D">
            <w:pPr>
              <w:pStyle w:val="Listeavsnitt"/>
              <w:numPr>
                <w:ilvl w:val="0"/>
                <w:numId w:val="32"/>
              </w:numPr>
              <w:rPr>
                <w:rFonts w:ascii="Times New Roman" w:eastAsia="Times New Roman" w:hAnsi="Times New Roman" w:cs="Times New Roman"/>
                <w:szCs w:val="20"/>
                <w:lang w:val="en-AU" w:eastAsia="nb-NO"/>
              </w:rPr>
            </w:pPr>
            <w:r w:rsidRPr="00A40EE6">
              <w:rPr>
                <w:rFonts w:ascii="Times New Roman" w:eastAsia="Times New Roman" w:hAnsi="Times New Roman" w:cs="Times New Roman"/>
                <w:szCs w:val="20"/>
                <w:lang w:val="en-AU" w:eastAsia="nb-NO"/>
              </w:rPr>
              <w:t>C</w:t>
            </w:r>
            <w:r w:rsidR="00CD634D" w:rsidRPr="00A40EE6">
              <w:rPr>
                <w:rFonts w:ascii="Times New Roman" w:eastAsia="Times New Roman" w:hAnsi="Times New Roman" w:cs="Times New Roman"/>
                <w:szCs w:val="20"/>
                <w:lang w:val="en-AU" w:eastAsia="nb-NO"/>
              </w:rPr>
              <w:t>apacity of other enterprises to meet qualification requirements?  “Other enterprises” should be understood as parent company, partners, subcontractors, and such</w:t>
            </w:r>
            <w:r w:rsidR="00A40EE6">
              <w:rPr>
                <w:rFonts w:ascii="Times New Roman" w:eastAsia="Times New Roman" w:hAnsi="Times New Roman" w:cs="Times New Roman"/>
                <w:szCs w:val="20"/>
                <w:lang w:val="en-AU" w:eastAsia="nb-NO"/>
              </w:rPr>
              <w:t>.</w:t>
            </w:r>
          </w:p>
          <w:p w14:paraId="5C038071" w14:textId="0184FE0F" w:rsidR="00CD634D" w:rsidRPr="00CD634D" w:rsidRDefault="00936D8C" w:rsidP="00CD634D">
            <w:pPr>
              <w:pStyle w:val="Listeavsnitt"/>
              <w:numPr>
                <w:ilvl w:val="0"/>
                <w:numId w:val="32"/>
              </w:numPr>
              <w:rPr>
                <w:sz w:val="20"/>
                <w:szCs w:val="20"/>
                <w:lang w:val="en-US"/>
              </w:rPr>
            </w:pPr>
            <w:r w:rsidRPr="00A40EE6">
              <w:rPr>
                <w:rFonts w:ascii="Times New Roman" w:eastAsia="Times New Roman" w:hAnsi="Times New Roman" w:cs="Times New Roman"/>
                <w:szCs w:val="20"/>
                <w:lang w:val="en-AU" w:eastAsia="nb-NO"/>
              </w:rPr>
              <w:t>Another</w:t>
            </w:r>
            <w:r w:rsidR="00CD634D" w:rsidRPr="00A40EE6">
              <w:rPr>
                <w:rFonts w:ascii="Times New Roman" w:eastAsia="Times New Roman" w:hAnsi="Times New Roman" w:cs="Times New Roman"/>
                <w:szCs w:val="20"/>
                <w:lang w:val="en-AU" w:eastAsia="nb-NO"/>
              </w:rPr>
              <w:t xml:space="preserve"> group of economic operators, including where the entity has come together in the form of a temporary association (</w:t>
            </w:r>
            <w:r w:rsidR="00A40EE6">
              <w:rPr>
                <w:rFonts w:ascii="Times New Roman" w:eastAsia="Times New Roman" w:hAnsi="Times New Roman" w:cs="Times New Roman"/>
                <w:szCs w:val="20"/>
                <w:lang w:val="en-AU" w:eastAsia="nb-NO"/>
              </w:rPr>
              <w:t>consortiums, joint ventures etc</w:t>
            </w:r>
            <w:r w:rsidR="00CD634D" w:rsidRPr="00A40EE6">
              <w:rPr>
                <w:rFonts w:ascii="Times New Roman" w:eastAsia="Times New Roman" w:hAnsi="Times New Roman" w:cs="Times New Roman"/>
                <w:szCs w:val="20"/>
                <w:lang w:val="en-AU" w:eastAsia="nb-NO"/>
              </w:rPr>
              <w:t>)</w:t>
            </w:r>
            <w:r w:rsidR="00A40EE6">
              <w:rPr>
                <w:rFonts w:ascii="Times New Roman" w:eastAsia="Times New Roman" w:hAnsi="Times New Roman" w:cs="Times New Roman"/>
                <w:szCs w:val="20"/>
                <w:lang w:val="en-AU" w:eastAsia="nb-NO"/>
              </w:rPr>
              <w:t>.</w:t>
            </w:r>
          </w:p>
        </w:tc>
      </w:tr>
      <w:tr w:rsidR="007D37B4" w:rsidRPr="00736108" w14:paraId="3B73726C" w14:textId="77777777" w:rsidTr="000974F3">
        <w:trPr>
          <w:trHeight w:val="140"/>
          <w:jc w:val="center"/>
        </w:trPr>
        <w:tc>
          <w:tcPr>
            <w:tcW w:w="3472" w:type="dxa"/>
          </w:tcPr>
          <w:p w14:paraId="558BBADC" w14:textId="4E1FDE5F" w:rsidR="007D37B4" w:rsidRPr="008F4AE8" w:rsidRDefault="007D37B4" w:rsidP="00DD232D">
            <w:pPr>
              <w:rPr>
                <w:sz w:val="22"/>
              </w:rPr>
            </w:pPr>
            <w:r w:rsidRPr="008F4AE8">
              <w:rPr>
                <w:sz w:val="22"/>
              </w:rPr>
              <w:t xml:space="preserve">The </w:t>
            </w:r>
            <w:r w:rsidR="00B83DD1">
              <w:rPr>
                <w:sz w:val="22"/>
              </w:rPr>
              <w:t>Candidate</w:t>
            </w:r>
            <w:r w:rsidRPr="008F4AE8">
              <w:rPr>
                <w:sz w:val="22"/>
              </w:rPr>
              <w:t xml:space="preserve"> shall have </w:t>
            </w:r>
            <w:r w:rsidR="000334E1" w:rsidRPr="00866086">
              <w:rPr>
                <w:sz w:val="22"/>
              </w:rPr>
              <w:t>competent</w:t>
            </w:r>
            <w:r w:rsidR="00CE73C6" w:rsidRPr="00866086">
              <w:rPr>
                <w:sz w:val="22"/>
              </w:rPr>
              <w:t xml:space="preserve"> experience</w:t>
            </w:r>
            <w:r w:rsidR="00866086">
              <w:rPr>
                <w:sz w:val="22"/>
              </w:rPr>
              <w:t>, proficiency</w:t>
            </w:r>
            <w:r w:rsidR="00CE73C6" w:rsidRPr="00866086">
              <w:rPr>
                <w:sz w:val="22"/>
              </w:rPr>
              <w:t xml:space="preserve"> and </w:t>
            </w:r>
            <w:r w:rsidR="00866086">
              <w:rPr>
                <w:sz w:val="22"/>
              </w:rPr>
              <w:t xml:space="preserve">actual </w:t>
            </w:r>
            <w:r w:rsidR="00CE73C6" w:rsidRPr="00866086">
              <w:rPr>
                <w:sz w:val="22"/>
              </w:rPr>
              <w:t xml:space="preserve">quality </w:t>
            </w:r>
            <w:r w:rsidR="008E7066">
              <w:rPr>
                <w:sz w:val="22"/>
              </w:rPr>
              <w:t xml:space="preserve">management </w:t>
            </w:r>
            <w:r w:rsidR="00CE73C6" w:rsidRPr="00866086">
              <w:rPr>
                <w:sz w:val="22"/>
              </w:rPr>
              <w:t xml:space="preserve">systems </w:t>
            </w:r>
            <w:r w:rsidR="008E7066">
              <w:rPr>
                <w:sz w:val="22"/>
              </w:rPr>
              <w:t xml:space="preserve">for complying with </w:t>
            </w:r>
            <w:r w:rsidR="004C22E9">
              <w:rPr>
                <w:sz w:val="22"/>
              </w:rPr>
              <w:t>requirement</w:t>
            </w:r>
            <w:r w:rsidR="00CE73C6">
              <w:rPr>
                <w:sz w:val="22"/>
              </w:rPr>
              <w:t xml:space="preserve"> </w:t>
            </w:r>
            <w:r w:rsidR="0044014B">
              <w:rPr>
                <w:sz w:val="22"/>
              </w:rPr>
              <w:t>deliveries</w:t>
            </w:r>
            <w:r w:rsidR="00866086">
              <w:rPr>
                <w:sz w:val="22"/>
              </w:rPr>
              <w:t>, plant and equipment to manufacture and perform modifications as needed as well as</w:t>
            </w:r>
            <w:r w:rsidR="0044014B">
              <w:rPr>
                <w:sz w:val="22"/>
              </w:rPr>
              <w:t xml:space="preserve"> other </w:t>
            </w:r>
            <w:r w:rsidRPr="008F4AE8">
              <w:rPr>
                <w:sz w:val="22"/>
              </w:rPr>
              <w:t xml:space="preserve">related contract </w:t>
            </w:r>
            <w:r w:rsidR="004C22E9" w:rsidRPr="008F4AE8">
              <w:rPr>
                <w:sz w:val="22"/>
              </w:rPr>
              <w:t xml:space="preserve">performance </w:t>
            </w:r>
            <w:r w:rsidR="004C22E9">
              <w:rPr>
                <w:sz w:val="22"/>
              </w:rPr>
              <w:t>in manufacturing</w:t>
            </w:r>
            <w:r w:rsidR="00A40EE6">
              <w:rPr>
                <w:sz w:val="22"/>
              </w:rPr>
              <w:t>.</w:t>
            </w:r>
          </w:p>
        </w:tc>
        <w:tc>
          <w:tcPr>
            <w:tcW w:w="5715" w:type="dxa"/>
          </w:tcPr>
          <w:p w14:paraId="5D986BFB" w14:textId="06873623" w:rsidR="007D37B4" w:rsidRPr="00DF4FC5" w:rsidRDefault="007D37B4" w:rsidP="00A50996">
            <w:pPr>
              <w:pStyle w:val="Topptekst"/>
              <w:rPr>
                <w:lang w:val="en-US"/>
              </w:rPr>
            </w:pPr>
          </w:p>
        </w:tc>
      </w:tr>
      <w:tr w:rsidR="008E7066" w:rsidRPr="00736108" w14:paraId="5FF8C6C9" w14:textId="77777777" w:rsidTr="000974F3">
        <w:trPr>
          <w:trHeight w:val="140"/>
          <w:jc w:val="center"/>
        </w:trPr>
        <w:tc>
          <w:tcPr>
            <w:tcW w:w="3472" w:type="dxa"/>
          </w:tcPr>
          <w:p w14:paraId="3E4844B4" w14:textId="5966BD98" w:rsidR="00903AA1" w:rsidRPr="00A40EE6" w:rsidRDefault="008E7066" w:rsidP="00DD3B1E">
            <w:pPr>
              <w:rPr>
                <w:rFonts w:ascii="Calibri" w:hAnsi="Calibri"/>
                <w:color w:val="FF0000"/>
                <w:lang w:val="en-US"/>
              </w:rPr>
            </w:pPr>
            <w:r w:rsidRPr="00DD3B1E">
              <w:rPr>
                <w:sz w:val="22"/>
              </w:rPr>
              <w:t xml:space="preserve">The </w:t>
            </w:r>
            <w:r w:rsidR="00B83DD1">
              <w:rPr>
                <w:sz w:val="22"/>
              </w:rPr>
              <w:t>Candidate</w:t>
            </w:r>
            <w:r w:rsidR="004C22E9">
              <w:rPr>
                <w:sz w:val="22"/>
              </w:rPr>
              <w:t>’s</w:t>
            </w:r>
            <w:r w:rsidRPr="00DD3B1E">
              <w:rPr>
                <w:sz w:val="22"/>
              </w:rPr>
              <w:t xml:space="preserve"> quality </w:t>
            </w:r>
            <w:r w:rsidR="00C93173">
              <w:rPr>
                <w:sz w:val="22"/>
              </w:rPr>
              <w:t xml:space="preserve">manufacturing </w:t>
            </w:r>
            <w:r w:rsidRPr="00DD3B1E">
              <w:rPr>
                <w:sz w:val="22"/>
              </w:rPr>
              <w:t>management system shall be compliant with ISO 9001</w:t>
            </w:r>
            <w:r w:rsidR="00A40EE6">
              <w:rPr>
                <w:rFonts w:ascii="Calibri" w:hAnsi="Calibri"/>
                <w:color w:val="FF0000"/>
                <w:lang w:val="en-US"/>
              </w:rPr>
              <w:t>.</w:t>
            </w:r>
          </w:p>
        </w:tc>
        <w:tc>
          <w:tcPr>
            <w:tcW w:w="5715" w:type="dxa"/>
          </w:tcPr>
          <w:p w14:paraId="75808EF2" w14:textId="1503BB1E" w:rsidR="008E7066" w:rsidRPr="00256B89" w:rsidRDefault="008E7066" w:rsidP="000E6432">
            <w:pPr>
              <w:spacing w:before="100" w:beforeAutospacing="1" w:after="100" w:afterAutospacing="1"/>
              <w:rPr>
                <w:sz w:val="22"/>
                <w:lang w:val="en-US"/>
              </w:rPr>
            </w:pPr>
          </w:p>
        </w:tc>
      </w:tr>
      <w:tr w:rsidR="008E7066" w:rsidRPr="00736108" w14:paraId="70C0324E" w14:textId="77777777" w:rsidTr="000974F3">
        <w:trPr>
          <w:trHeight w:val="140"/>
          <w:jc w:val="center"/>
        </w:trPr>
        <w:tc>
          <w:tcPr>
            <w:tcW w:w="3472" w:type="dxa"/>
          </w:tcPr>
          <w:p w14:paraId="75C678B5" w14:textId="33D28DD4" w:rsidR="00903AA1" w:rsidRDefault="008E7066" w:rsidP="00A40EE6">
            <w:pPr>
              <w:rPr>
                <w:sz w:val="22"/>
              </w:rPr>
            </w:pPr>
            <w:r w:rsidRPr="00DD3B1E">
              <w:rPr>
                <w:sz w:val="22"/>
              </w:rPr>
              <w:t xml:space="preserve">The </w:t>
            </w:r>
            <w:r w:rsidR="00B83DD1">
              <w:rPr>
                <w:sz w:val="22"/>
              </w:rPr>
              <w:t>Candidate</w:t>
            </w:r>
            <w:r w:rsidRPr="00DD3B1E">
              <w:rPr>
                <w:sz w:val="22"/>
              </w:rPr>
              <w:t xml:space="preserve"> </w:t>
            </w:r>
            <w:r w:rsidRPr="00A40EE6">
              <w:rPr>
                <w:sz w:val="22"/>
              </w:rPr>
              <w:t xml:space="preserve">quality management system shall cover the products </w:t>
            </w:r>
            <w:r w:rsidR="00D61936" w:rsidRPr="00A40EE6">
              <w:rPr>
                <w:sz w:val="22"/>
              </w:rPr>
              <w:t xml:space="preserve">and services </w:t>
            </w:r>
            <w:r w:rsidR="004C22E9" w:rsidRPr="00A40EE6">
              <w:rPr>
                <w:sz w:val="22"/>
              </w:rPr>
              <w:t xml:space="preserve">described in section </w:t>
            </w:r>
            <w:r w:rsidR="00903AA1" w:rsidRPr="00A40EE6">
              <w:rPr>
                <w:sz w:val="22"/>
              </w:rPr>
              <w:fldChar w:fldCharType="begin"/>
            </w:r>
            <w:r w:rsidR="00903AA1" w:rsidRPr="00A40EE6">
              <w:rPr>
                <w:sz w:val="22"/>
              </w:rPr>
              <w:instrText xml:space="preserve"> REF _Ref503266909 \r \h </w:instrText>
            </w:r>
            <w:r w:rsidR="00A40EE6" w:rsidRPr="00A40EE6">
              <w:rPr>
                <w:sz w:val="22"/>
              </w:rPr>
              <w:instrText xml:space="preserve"> \* MERGEFORMAT </w:instrText>
            </w:r>
            <w:r w:rsidR="00903AA1" w:rsidRPr="00A40EE6">
              <w:rPr>
                <w:sz w:val="22"/>
              </w:rPr>
            </w:r>
            <w:r w:rsidR="00903AA1" w:rsidRPr="00A40EE6">
              <w:rPr>
                <w:sz w:val="22"/>
              </w:rPr>
              <w:fldChar w:fldCharType="separate"/>
            </w:r>
            <w:r w:rsidR="00CA1A78">
              <w:rPr>
                <w:sz w:val="22"/>
              </w:rPr>
              <w:t>1.4</w:t>
            </w:r>
            <w:r w:rsidR="00903AA1" w:rsidRPr="00A40EE6">
              <w:rPr>
                <w:sz w:val="22"/>
              </w:rPr>
              <w:fldChar w:fldCharType="end"/>
            </w:r>
            <w:r w:rsidR="00936D8C" w:rsidRPr="00A40EE6">
              <w:rPr>
                <w:sz w:val="22"/>
              </w:rPr>
              <w:t xml:space="preserve"> </w:t>
            </w:r>
            <w:r w:rsidR="004C22E9" w:rsidRPr="00A40EE6">
              <w:rPr>
                <w:sz w:val="22"/>
              </w:rPr>
              <w:t>in this acquisition</w:t>
            </w:r>
            <w:r w:rsidR="00D61936" w:rsidRPr="00A40EE6">
              <w:rPr>
                <w:sz w:val="22"/>
              </w:rPr>
              <w:t xml:space="preserve"> qualification</w:t>
            </w:r>
            <w:r w:rsidR="00A40EE6" w:rsidRPr="00A40EE6">
              <w:rPr>
                <w:sz w:val="22"/>
              </w:rPr>
              <w:t>.</w:t>
            </w:r>
          </w:p>
        </w:tc>
        <w:tc>
          <w:tcPr>
            <w:tcW w:w="5715" w:type="dxa"/>
          </w:tcPr>
          <w:p w14:paraId="5A119CFB" w14:textId="6E4CBDEF" w:rsidR="008E7066" w:rsidRPr="00256B89" w:rsidRDefault="00A50996" w:rsidP="000E6432">
            <w:pPr>
              <w:spacing w:before="100" w:beforeAutospacing="1" w:after="100" w:afterAutospacing="1"/>
              <w:rPr>
                <w:sz w:val="22"/>
                <w:lang w:val="en-US"/>
              </w:rPr>
            </w:pPr>
            <w:r>
              <w:rPr>
                <w:sz w:val="22"/>
              </w:rPr>
              <w:t>Annex D section 2</w:t>
            </w:r>
          </w:p>
        </w:tc>
      </w:tr>
      <w:tr w:rsidR="008E7066" w:rsidRPr="00736108" w14:paraId="2FB3AD8E" w14:textId="77777777" w:rsidTr="000974F3">
        <w:trPr>
          <w:trHeight w:val="140"/>
          <w:jc w:val="center"/>
        </w:trPr>
        <w:tc>
          <w:tcPr>
            <w:tcW w:w="3472" w:type="dxa"/>
          </w:tcPr>
          <w:p w14:paraId="2713AEF5" w14:textId="5A031CFE" w:rsidR="00936D8C" w:rsidRDefault="008E7066" w:rsidP="00DD232D">
            <w:pPr>
              <w:rPr>
                <w:sz w:val="22"/>
              </w:rPr>
            </w:pPr>
            <w:r w:rsidRPr="00DD3B1E">
              <w:rPr>
                <w:sz w:val="22"/>
              </w:rPr>
              <w:t xml:space="preserve">The </w:t>
            </w:r>
            <w:r w:rsidR="00B83DD1">
              <w:rPr>
                <w:sz w:val="22"/>
              </w:rPr>
              <w:t>Candidate</w:t>
            </w:r>
            <w:r w:rsidRPr="00DD3B1E">
              <w:rPr>
                <w:sz w:val="22"/>
              </w:rPr>
              <w:t xml:space="preserve"> </w:t>
            </w:r>
            <w:r w:rsidR="00936D8C">
              <w:rPr>
                <w:sz w:val="22"/>
              </w:rPr>
              <w:t>quality management system shall have i</w:t>
            </w:r>
            <w:r w:rsidRPr="00DD3B1E">
              <w:rPr>
                <w:sz w:val="22"/>
              </w:rPr>
              <w:t>mplemented </w:t>
            </w:r>
          </w:p>
          <w:p w14:paraId="766F0760" w14:textId="702993C1" w:rsidR="00903AA1" w:rsidRPr="00A40EE6" w:rsidRDefault="008E7066" w:rsidP="00A40EE6">
            <w:pPr>
              <w:rPr>
                <w:sz w:val="22"/>
              </w:rPr>
            </w:pPr>
            <w:r w:rsidRPr="00DD3B1E">
              <w:rPr>
                <w:sz w:val="22"/>
              </w:rPr>
              <w:t>proc</w:t>
            </w:r>
            <w:r w:rsidR="00E90924">
              <w:rPr>
                <w:sz w:val="22"/>
              </w:rPr>
              <w:t xml:space="preserve">esses </w:t>
            </w:r>
            <w:r w:rsidR="00D61936">
              <w:rPr>
                <w:sz w:val="22"/>
              </w:rPr>
              <w:t xml:space="preserve">for manufacturing products and services described in section </w:t>
            </w:r>
            <w:r w:rsidR="00903AA1">
              <w:rPr>
                <w:sz w:val="22"/>
              </w:rPr>
              <w:fldChar w:fldCharType="begin"/>
            </w:r>
            <w:r w:rsidR="00903AA1">
              <w:rPr>
                <w:sz w:val="22"/>
              </w:rPr>
              <w:instrText xml:space="preserve"> REF _Ref503266909 \r \h </w:instrText>
            </w:r>
            <w:r w:rsidR="00903AA1">
              <w:rPr>
                <w:sz w:val="22"/>
              </w:rPr>
            </w:r>
            <w:r w:rsidR="00903AA1">
              <w:rPr>
                <w:sz w:val="22"/>
              </w:rPr>
              <w:fldChar w:fldCharType="separate"/>
            </w:r>
            <w:r w:rsidR="00CA1A78">
              <w:rPr>
                <w:sz w:val="22"/>
              </w:rPr>
              <w:t>1.4</w:t>
            </w:r>
            <w:r w:rsidR="00903AA1">
              <w:rPr>
                <w:sz w:val="22"/>
              </w:rPr>
              <w:fldChar w:fldCharType="end"/>
            </w:r>
            <w:r w:rsidR="00903AA1">
              <w:rPr>
                <w:sz w:val="22"/>
              </w:rPr>
              <w:t xml:space="preserve"> </w:t>
            </w:r>
            <w:r w:rsidR="00D61936">
              <w:rPr>
                <w:sz w:val="22"/>
              </w:rPr>
              <w:t>in this acquisition qualification</w:t>
            </w:r>
            <w:r w:rsidR="00A40EE6">
              <w:rPr>
                <w:sz w:val="22"/>
              </w:rPr>
              <w:t>.</w:t>
            </w:r>
          </w:p>
        </w:tc>
        <w:tc>
          <w:tcPr>
            <w:tcW w:w="5715" w:type="dxa"/>
          </w:tcPr>
          <w:p w14:paraId="1C7AD7C0" w14:textId="6A0C6377" w:rsidR="008E7066" w:rsidRPr="00256B89" w:rsidRDefault="000E6432" w:rsidP="00094F31">
            <w:pPr>
              <w:spacing w:before="100" w:beforeAutospacing="1" w:after="100" w:afterAutospacing="1"/>
              <w:rPr>
                <w:rFonts w:ascii="Calibri" w:hAnsi="Calibri"/>
                <w:color w:val="0C64C0"/>
                <w:lang w:val="en-US"/>
              </w:rPr>
            </w:pPr>
            <w:r w:rsidRPr="00256B89">
              <w:rPr>
                <w:sz w:val="22"/>
              </w:rPr>
              <w:t>Annex D</w:t>
            </w:r>
            <w:r w:rsidR="00A50996">
              <w:rPr>
                <w:sz w:val="22"/>
              </w:rPr>
              <w:t xml:space="preserve"> section 2</w:t>
            </w:r>
          </w:p>
        </w:tc>
      </w:tr>
      <w:tr w:rsidR="008E7066" w:rsidRPr="00736108" w14:paraId="3E0C834D" w14:textId="77777777" w:rsidTr="00DD232D">
        <w:trPr>
          <w:trHeight w:val="726"/>
          <w:jc w:val="center"/>
        </w:trPr>
        <w:tc>
          <w:tcPr>
            <w:tcW w:w="3472" w:type="dxa"/>
          </w:tcPr>
          <w:p w14:paraId="6A95A532" w14:textId="05E507F2" w:rsidR="008E7066" w:rsidRPr="00DD232D" w:rsidRDefault="004A3136" w:rsidP="00DD232D">
            <w:pPr>
              <w:spacing w:before="100" w:beforeAutospacing="1" w:after="240"/>
            </w:pPr>
            <w:r>
              <w:br w:type="page"/>
            </w:r>
            <w:r w:rsidR="008E7066" w:rsidRPr="00DD3B1E">
              <w:rPr>
                <w:sz w:val="22"/>
              </w:rPr>
              <w:t xml:space="preserve">The </w:t>
            </w:r>
            <w:r w:rsidR="00B83DD1">
              <w:rPr>
                <w:sz w:val="22"/>
              </w:rPr>
              <w:t>Candidate</w:t>
            </w:r>
            <w:r w:rsidR="008E7066" w:rsidRPr="00DD3B1E">
              <w:rPr>
                <w:sz w:val="22"/>
              </w:rPr>
              <w:t xml:space="preserve"> shall </w:t>
            </w:r>
            <w:r w:rsidR="00AD5E09">
              <w:rPr>
                <w:sz w:val="22"/>
              </w:rPr>
              <w:t>state</w:t>
            </w:r>
            <w:r w:rsidR="008E7066" w:rsidRPr="00DD3B1E">
              <w:rPr>
                <w:sz w:val="22"/>
              </w:rPr>
              <w:t xml:space="preserve"> accept</w:t>
            </w:r>
            <w:r w:rsidR="00AD5E09">
              <w:rPr>
                <w:sz w:val="22"/>
              </w:rPr>
              <w:t>ance to</w:t>
            </w:r>
            <w:r w:rsidR="008E7066" w:rsidRPr="00DD3B1E">
              <w:rPr>
                <w:sz w:val="22"/>
              </w:rPr>
              <w:t xml:space="preserve"> AQAP 2110 as </w:t>
            </w:r>
            <w:r w:rsidR="00903AA1">
              <w:rPr>
                <w:sz w:val="22"/>
              </w:rPr>
              <w:t xml:space="preserve">a </w:t>
            </w:r>
            <w:r w:rsidR="008E7066" w:rsidRPr="00DD3B1E">
              <w:rPr>
                <w:sz w:val="22"/>
              </w:rPr>
              <w:t>contractual requirement</w:t>
            </w:r>
            <w:r w:rsidR="00E84CC8">
              <w:rPr>
                <w:sz w:val="22"/>
              </w:rPr>
              <w:t>.</w:t>
            </w:r>
          </w:p>
        </w:tc>
        <w:tc>
          <w:tcPr>
            <w:tcW w:w="5715" w:type="dxa"/>
          </w:tcPr>
          <w:p w14:paraId="09EF57EB" w14:textId="71F6013C" w:rsidR="008E7066" w:rsidRPr="00256B89" w:rsidRDefault="000E6432" w:rsidP="00094F31">
            <w:pPr>
              <w:spacing w:before="100" w:beforeAutospacing="1" w:after="240"/>
              <w:rPr>
                <w:sz w:val="22"/>
              </w:rPr>
            </w:pPr>
            <w:r w:rsidRPr="00256B89">
              <w:rPr>
                <w:sz w:val="22"/>
              </w:rPr>
              <w:t>Annex D</w:t>
            </w:r>
            <w:r w:rsidR="00232428">
              <w:rPr>
                <w:sz w:val="22"/>
              </w:rPr>
              <w:t xml:space="preserve"> section 3</w:t>
            </w:r>
          </w:p>
        </w:tc>
      </w:tr>
      <w:tr w:rsidR="00E22D55" w:rsidRPr="00736108" w14:paraId="0D6085B6" w14:textId="77777777" w:rsidTr="00DD232D">
        <w:trPr>
          <w:trHeight w:val="726"/>
          <w:jc w:val="center"/>
        </w:trPr>
        <w:tc>
          <w:tcPr>
            <w:tcW w:w="3472" w:type="dxa"/>
          </w:tcPr>
          <w:p w14:paraId="1203E2CD" w14:textId="500E0255" w:rsidR="00E22D55" w:rsidRDefault="00E22D55" w:rsidP="00DD232D">
            <w:pPr>
              <w:spacing w:before="100" w:beforeAutospacing="1" w:after="240"/>
            </w:pPr>
            <w:r w:rsidRPr="00E84CC8">
              <w:rPr>
                <w:sz w:val="22"/>
              </w:rPr>
              <w:t>The Candidate shall provid</w:t>
            </w:r>
            <w:r w:rsidR="00E84CC8" w:rsidRPr="00E84CC8">
              <w:rPr>
                <w:sz w:val="22"/>
              </w:rPr>
              <w:t>e a list of Suppliers/</w:t>
            </w:r>
            <w:r w:rsidR="00FA2ACE" w:rsidRPr="00E84CC8">
              <w:rPr>
                <w:sz w:val="22"/>
              </w:rPr>
              <w:t>External P</w:t>
            </w:r>
            <w:r w:rsidRPr="00E84CC8">
              <w:rPr>
                <w:sz w:val="22"/>
              </w:rPr>
              <w:t>rovider</w:t>
            </w:r>
            <w:r w:rsidR="00E84CC8" w:rsidRPr="00E84CC8">
              <w:rPr>
                <w:sz w:val="22"/>
              </w:rPr>
              <w:t>s</w:t>
            </w:r>
            <w:r w:rsidRPr="00E84CC8">
              <w:rPr>
                <w:sz w:val="22"/>
              </w:rPr>
              <w:t xml:space="preserve"> for the </w:t>
            </w:r>
            <w:r w:rsidR="00474AE9">
              <w:rPr>
                <w:sz w:val="22"/>
              </w:rPr>
              <w:t>TEB</w:t>
            </w:r>
            <w:r w:rsidR="00E84CC8" w:rsidRPr="00E84CC8">
              <w:rPr>
                <w:sz w:val="22"/>
              </w:rPr>
              <w:t>.</w:t>
            </w:r>
          </w:p>
        </w:tc>
        <w:tc>
          <w:tcPr>
            <w:tcW w:w="5715" w:type="dxa"/>
          </w:tcPr>
          <w:p w14:paraId="3A208A25" w14:textId="12B12677" w:rsidR="00E22D55" w:rsidRPr="00256B89" w:rsidRDefault="00E22D55" w:rsidP="00094F31">
            <w:pPr>
              <w:spacing w:before="100" w:beforeAutospacing="1" w:after="240"/>
              <w:rPr>
                <w:sz w:val="22"/>
              </w:rPr>
            </w:pPr>
            <w:r>
              <w:rPr>
                <w:sz w:val="22"/>
              </w:rPr>
              <w:t>Annex D</w:t>
            </w:r>
            <w:r w:rsidR="00232428">
              <w:rPr>
                <w:sz w:val="22"/>
              </w:rPr>
              <w:t xml:space="preserve"> section 14</w:t>
            </w:r>
          </w:p>
        </w:tc>
      </w:tr>
    </w:tbl>
    <w:p w14:paraId="5CB69192" w14:textId="3C266D18" w:rsidR="009431CC" w:rsidRPr="00DD232D" w:rsidRDefault="009431CC" w:rsidP="00E84CC8">
      <w:pPr>
        <w:pStyle w:val="Overskrift2"/>
        <w:tabs>
          <w:tab w:val="clear" w:pos="576"/>
          <w:tab w:val="clear" w:pos="720"/>
        </w:tabs>
        <w:ind w:left="709" w:hanging="709"/>
      </w:pPr>
      <w:bookmarkStart w:id="167" w:name="_Toc2861477"/>
      <w:bookmarkStart w:id="168" w:name="_Ref3810735"/>
      <w:bookmarkStart w:id="169" w:name="_Toc322533702"/>
      <w:bookmarkStart w:id="170" w:name="_Toc26534376"/>
      <w:r w:rsidRPr="003A779F">
        <w:t xml:space="preserve">Requirements concerning </w:t>
      </w:r>
      <w:r w:rsidR="00ED5A0C">
        <w:t>Industrial C</w:t>
      </w:r>
      <w:r>
        <w:t>o-operation</w:t>
      </w:r>
      <w:bookmarkEnd w:id="167"/>
      <w:bookmarkEnd w:id="168"/>
      <w:bookmarkEnd w:id="170"/>
      <w:r>
        <w:t xml:space="preserve"> </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3"/>
        <w:gridCol w:w="5676"/>
      </w:tblGrid>
      <w:tr w:rsidR="00256B89" w:rsidRPr="00736108" w14:paraId="2DB3EEFC" w14:textId="77777777" w:rsidTr="009431CC">
        <w:trPr>
          <w:jc w:val="center"/>
        </w:trPr>
        <w:tc>
          <w:tcPr>
            <w:tcW w:w="3433" w:type="dxa"/>
            <w:shd w:val="clear" w:color="auto" w:fill="F2F2F2"/>
          </w:tcPr>
          <w:p w14:paraId="62FB7F8E" w14:textId="46ECB6FF" w:rsidR="00256B89" w:rsidRPr="00736108" w:rsidRDefault="00256B89" w:rsidP="009431CC">
            <w:r w:rsidRPr="00256B89">
              <w:rPr>
                <w:sz w:val="22"/>
                <w:szCs w:val="22"/>
              </w:rPr>
              <w:t>QUALIFICATION REQUIREMENT (PQR)</w:t>
            </w:r>
          </w:p>
        </w:tc>
        <w:tc>
          <w:tcPr>
            <w:tcW w:w="5676" w:type="dxa"/>
            <w:shd w:val="clear" w:color="auto" w:fill="F2F2F2"/>
          </w:tcPr>
          <w:p w14:paraId="65594B8B" w14:textId="4DDA4944" w:rsidR="00256B89" w:rsidRPr="00736108" w:rsidRDefault="00256B89" w:rsidP="009431CC">
            <w:r w:rsidRPr="00256B89">
              <w:rPr>
                <w:sz w:val="22"/>
                <w:szCs w:val="22"/>
              </w:rPr>
              <w:t>QUALIFICATION DOCUMENTATION (PQD)</w:t>
            </w:r>
          </w:p>
        </w:tc>
      </w:tr>
      <w:tr w:rsidR="009431CC" w:rsidRPr="00736108" w14:paraId="0AE9E324" w14:textId="77777777" w:rsidTr="009431CC">
        <w:trPr>
          <w:jc w:val="center"/>
        </w:trPr>
        <w:tc>
          <w:tcPr>
            <w:tcW w:w="3433" w:type="dxa"/>
          </w:tcPr>
          <w:p w14:paraId="2E80D867" w14:textId="6D724990" w:rsidR="009431CC" w:rsidRPr="00426FB9" w:rsidRDefault="009431CC" w:rsidP="009431CC">
            <w:pPr>
              <w:pStyle w:val="Contractstyle"/>
              <w:ind w:left="0"/>
              <w:rPr>
                <w:i/>
                <w:lang w:val="en-US"/>
              </w:rPr>
            </w:pPr>
            <w:r w:rsidRPr="00426FB9">
              <w:rPr>
                <w:lang w:val="en-US"/>
              </w:rPr>
              <w:t xml:space="preserve">For Candidates, suppliers and subcontractors located outside European Economic Area (when the contract value exceeds the threshold of </w:t>
            </w:r>
            <w:r w:rsidR="00E84CC8">
              <w:rPr>
                <w:lang w:val="en-US"/>
              </w:rPr>
              <w:t xml:space="preserve">NOK </w:t>
            </w:r>
            <w:r w:rsidRPr="00426FB9">
              <w:rPr>
                <w:lang w:val="en-US"/>
              </w:rPr>
              <w:t xml:space="preserve">50 </w:t>
            </w:r>
            <w:r w:rsidR="00E84CC8">
              <w:rPr>
                <w:lang w:val="en-US"/>
              </w:rPr>
              <w:t>millions</w:t>
            </w:r>
            <w:r w:rsidRPr="00426FB9">
              <w:rPr>
                <w:lang w:val="en-US"/>
              </w:rPr>
              <w:t xml:space="preserve">) a binding industrial co-operation agreement is required. </w:t>
            </w:r>
            <w:r w:rsidRPr="004C3270">
              <w:rPr>
                <w:lang w:val="en-US"/>
              </w:rPr>
              <w:t>The Industrial Co-operation Agreement must be negotiated separately and signed before the procurement contract is signed.</w:t>
            </w:r>
          </w:p>
          <w:p w14:paraId="49897CFE" w14:textId="1B24FD8C" w:rsidR="009431CC" w:rsidRPr="009431CC" w:rsidRDefault="009431CC" w:rsidP="005B1662">
            <w:pPr>
              <w:pStyle w:val="Contractstyle"/>
              <w:ind w:left="0"/>
              <w:rPr>
                <w:lang w:val="en-US"/>
              </w:rPr>
            </w:pPr>
            <w:r w:rsidRPr="003A779F">
              <w:rPr>
                <w:lang w:val="en-US"/>
              </w:rPr>
              <w:t xml:space="preserve">If applicable, the Candidate shall be willing </w:t>
            </w:r>
            <w:r>
              <w:rPr>
                <w:lang w:val="en-US"/>
              </w:rPr>
              <w:t>and able to enter into an industrial co-operation</w:t>
            </w:r>
            <w:r w:rsidRPr="003A779F">
              <w:rPr>
                <w:lang w:val="en-US"/>
              </w:rPr>
              <w:t xml:space="preserve"> agreement with the Royal Norwegian Ministry of </w:t>
            </w:r>
            <w:r w:rsidR="00CB4A73">
              <w:rPr>
                <w:lang w:val="en-US"/>
              </w:rPr>
              <w:t>Defense</w:t>
            </w:r>
            <w:r w:rsidRPr="003A779F">
              <w:rPr>
                <w:lang w:val="en-US"/>
              </w:rPr>
              <w:t xml:space="preserve"> (NOR MoD).</w:t>
            </w:r>
          </w:p>
        </w:tc>
        <w:tc>
          <w:tcPr>
            <w:tcW w:w="5676" w:type="dxa"/>
          </w:tcPr>
          <w:p w14:paraId="53885C21" w14:textId="58148EE1" w:rsidR="009431CC" w:rsidRPr="009431CC" w:rsidRDefault="009431CC" w:rsidP="009431CC">
            <w:pPr>
              <w:keepLines/>
              <w:tabs>
                <w:tab w:val="left" w:pos="720"/>
              </w:tabs>
              <w:spacing w:before="60" w:after="60"/>
              <w:jc w:val="both"/>
              <w:rPr>
                <w:sz w:val="22"/>
                <w:lang w:val="en-US"/>
              </w:rPr>
            </w:pPr>
            <w:r w:rsidRPr="009431CC">
              <w:rPr>
                <w:sz w:val="22"/>
                <w:lang w:val="en-US"/>
              </w:rPr>
              <w:t>Submit a statement regarding your ability and willingness to enter into an industrial co-</w:t>
            </w:r>
            <w:r w:rsidR="00FC7552">
              <w:rPr>
                <w:sz w:val="22"/>
                <w:lang w:val="en-US"/>
              </w:rPr>
              <w:t xml:space="preserve">operation agreement with the Norwegian Ministry Of </w:t>
            </w:r>
            <w:r w:rsidR="00CB4A73">
              <w:rPr>
                <w:sz w:val="22"/>
                <w:lang w:val="en-US"/>
              </w:rPr>
              <w:t>Defense</w:t>
            </w:r>
            <w:r w:rsidR="00FC7552">
              <w:rPr>
                <w:sz w:val="22"/>
                <w:lang w:val="en-US"/>
              </w:rPr>
              <w:t xml:space="preserve"> (</w:t>
            </w:r>
            <w:r w:rsidRPr="009431CC">
              <w:rPr>
                <w:sz w:val="22"/>
                <w:lang w:val="en-US"/>
              </w:rPr>
              <w:t>MoD</w:t>
            </w:r>
            <w:r w:rsidR="00FC7552">
              <w:rPr>
                <w:sz w:val="22"/>
                <w:lang w:val="en-US"/>
              </w:rPr>
              <w:t>)</w:t>
            </w:r>
            <w:r w:rsidRPr="009431CC">
              <w:rPr>
                <w:sz w:val="22"/>
                <w:lang w:val="en-US"/>
              </w:rPr>
              <w:t>.</w:t>
            </w:r>
            <w:r>
              <w:rPr>
                <w:sz w:val="22"/>
                <w:lang w:val="en-US"/>
              </w:rPr>
              <w:t xml:space="preserve">  Annex C</w:t>
            </w:r>
            <w:r w:rsidR="005B1662">
              <w:rPr>
                <w:sz w:val="22"/>
                <w:lang w:val="en-US"/>
              </w:rPr>
              <w:t>.</w:t>
            </w:r>
          </w:p>
          <w:p w14:paraId="3FFDE93F" w14:textId="77777777" w:rsidR="009431CC" w:rsidRPr="009431CC" w:rsidRDefault="009431CC" w:rsidP="009431CC">
            <w:pPr>
              <w:ind w:left="459"/>
              <w:rPr>
                <w:lang w:val="en-US"/>
              </w:rPr>
            </w:pPr>
          </w:p>
        </w:tc>
      </w:tr>
    </w:tbl>
    <w:p w14:paraId="24F85B2B" w14:textId="35089FAE" w:rsidR="00A23CA0" w:rsidRPr="00903AA1" w:rsidRDefault="00A23CA0" w:rsidP="00903AA1">
      <w:pPr>
        <w:pStyle w:val="Overskrift2"/>
        <w:tabs>
          <w:tab w:val="clear" w:pos="576"/>
          <w:tab w:val="clear" w:pos="720"/>
        </w:tabs>
        <w:ind w:left="709" w:hanging="709"/>
      </w:pPr>
      <w:bookmarkStart w:id="171" w:name="_Ref519249386"/>
      <w:bookmarkStart w:id="172" w:name="_Toc2861479"/>
      <w:bookmarkStart w:id="173" w:name="_Toc26534377"/>
      <w:r>
        <w:t>Requirements concerning Candidate’s confirmation of P</w:t>
      </w:r>
      <w:r w:rsidRPr="00A23CA0">
        <w:t>rudence, Non-disclosure and Conflict of Interest</w:t>
      </w:r>
      <w:r w:rsidRPr="005C28E8">
        <w:t xml:space="preserve">, ref. </w:t>
      </w:r>
      <w:r w:rsidRPr="00A23CA0">
        <w:t xml:space="preserve">Section </w:t>
      </w:r>
      <w:r>
        <w:t>Annex B</w:t>
      </w:r>
      <w:bookmarkEnd w:id="173"/>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2"/>
        <w:gridCol w:w="5670"/>
      </w:tblGrid>
      <w:tr w:rsidR="00903AA1" w:rsidRPr="00DD470E" w14:paraId="565C2E47" w14:textId="77777777" w:rsidTr="00226538">
        <w:trPr>
          <w:jc w:val="center"/>
        </w:trPr>
        <w:tc>
          <w:tcPr>
            <w:tcW w:w="3382" w:type="dxa"/>
            <w:shd w:val="clear" w:color="auto" w:fill="F2F2F2"/>
          </w:tcPr>
          <w:p w14:paraId="15A29FD7" w14:textId="1630F1EC" w:rsidR="00903AA1" w:rsidRPr="00256B89" w:rsidRDefault="00256B89" w:rsidP="00A23CA0">
            <w:pPr>
              <w:rPr>
                <w:sz w:val="22"/>
                <w:szCs w:val="22"/>
              </w:rPr>
            </w:pPr>
            <w:r w:rsidRPr="00256B89">
              <w:rPr>
                <w:sz w:val="22"/>
                <w:szCs w:val="22"/>
              </w:rPr>
              <w:t>QUALIFICATION REQUIREMENT</w:t>
            </w:r>
            <w:r w:rsidR="00903AA1" w:rsidRPr="00256B89">
              <w:rPr>
                <w:sz w:val="22"/>
                <w:szCs w:val="22"/>
              </w:rPr>
              <w:t xml:space="preserve"> (PQR)</w:t>
            </w:r>
          </w:p>
        </w:tc>
        <w:tc>
          <w:tcPr>
            <w:tcW w:w="5670" w:type="dxa"/>
            <w:shd w:val="clear" w:color="auto" w:fill="F2F2F2"/>
          </w:tcPr>
          <w:p w14:paraId="1ADAC8F5" w14:textId="761E11CE" w:rsidR="00903AA1" w:rsidRPr="00256B89" w:rsidRDefault="00256B89" w:rsidP="00256B89">
            <w:pPr>
              <w:ind w:left="34"/>
              <w:rPr>
                <w:sz w:val="22"/>
                <w:szCs w:val="22"/>
              </w:rPr>
            </w:pPr>
            <w:r w:rsidRPr="00256B89">
              <w:rPr>
                <w:sz w:val="22"/>
                <w:szCs w:val="22"/>
              </w:rPr>
              <w:t xml:space="preserve">QUALIFICATION </w:t>
            </w:r>
            <w:r w:rsidR="00903AA1" w:rsidRPr="00256B89">
              <w:rPr>
                <w:sz w:val="22"/>
                <w:szCs w:val="22"/>
              </w:rPr>
              <w:t>DOCUMENTATION (PQD)</w:t>
            </w:r>
          </w:p>
        </w:tc>
      </w:tr>
      <w:tr w:rsidR="00A23CA0" w:rsidRPr="00736108" w14:paraId="5CE70003" w14:textId="77777777" w:rsidTr="00226538">
        <w:trPr>
          <w:jc w:val="center"/>
        </w:trPr>
        <w:tc>
          <w:tcPr>
            <w:tcW w:w="3382" w:type="dxa"/>
          </w:tcPr>
          <w:p w14:paraId="29683A61" w14:textId="207C2856" w:rsidR="00A23CA0" w:rsidRPr="00DD232D" w:rsidRDefault="00A23CA0" w:rsidP="00226538">
            <w:pPr>
              <w:rPr>
                <w:sz w:val="22"/>
                <w:szCs w:val="22"/>
              </w:rPr>
            </w:pPr>
            <w:r w:rsidRPr="00DD232D">
              <w:rPr>
                <w:sz w:val="22"/>
                <w:szCs w:val="22"/>
              </w:rPr>
              <w:t xml:space="preserve">The Candidate shall review and confirm a sufficient understanding </w:t>
            </w:r>
            <w:r w:rsidR="00226538" w:rsidRPr="00DD232D">
              <w:rPr>
                <w:sz w:val="22"/>
                <w:szCs w:val="22"/>
              </w:rPr>
              <w:t>of prudence, Non-Disclosure and Conflict of Interest</w:t>
            </w:r>
            <w:r w:rsidRPr="00DD232D">
              <w:rPr>
                <w:sz w:val="22"/>
                <w:szCs w:val="22"/>
              </w:rPr>
              <w:t xml:space="preserve"> </w:t>
            </w:r>
          </w:p>
        </w:tc>
        <w:tc>
          <w:tcPr>
            <w:tcW w:w="5670" w:type="dxa"/>
          </w:tcPr>
          <w:p w14:paraId="1E9453E3" w14:textId="2A05F1C4" w:rsidR="00A23CA0" w:rsidRPr="00DD232D" w:rsidRDefault="00A23CA0" w:rsidP="00A23CA0">
            <w:pPr>
              <w:rPr>
                <w:sz w:val="22"/>
                <w:szCs w:val="22"/>
              </w:rPr>
            </w:pPr>
            <w:r w:rsidRPr="00DD232D">
              <w:rPr>
                <w:sz w:val="22"/>
                <w:szCs w:val="22"/>
              </w:rPr>
              <w:t xml:space="preserve">The Candidate shall execute </w:t>
            </w:r>
            <w:r w:rsidR="00226538" w:rsidRPr="00DD232D">
              <w:rPr>
                <w:sz w:val="22"/>
                <w:szCs w:val="22"/>
              </w:rPr>
              <w:t>a short statement of Candidate’s confirmation and compliance with Prudence, Non-disclosure and Conflict of Interest, ref. Section Annex B</w:t>
            </w:r>
            <w:r w:rsidRPr="00DD232D">
              <w:rPr>
                <w:sz w:val="22"/>
                <w:szCs w:val="22"/>
              </w:rPr>
              <w:t>.</w:t>
            </w:r>
          </w:p>
          <w:p w14:paraId="3B62EB3B" w14:textId="77777777" w:rsidR="00A23CA0" w:rsidRPr="00DD232D" w:rsidRDefault="00A23CA0" w:rsidP="00A23CA0">
            <w:pPr>
              <w:rPr>
                <w:sz w:val="22"/>
                <w:szCs w:val="22"/>
              </w:rPr>
            </w:pPr>
          </w:p>
        </w:tc>
      </w:tr>
    </w:tbl>
    <w:p w14:paraId="038E45BB" w14:textId="77777777" w:rsidR="00823803" w:rsidRDefault="00823803" w:rsidP="00823803">
      <w:pPr>
        <w:pStyle w:val="Overskrift1"/>
        <w:tabs>
          <w:tab w:val="clear" w:pos="720"/>
          <w:tab w:val="clear" w:pos="794"/>
        </w:tabs>
        <w:ind w:left="720" w:hanging="720"/>
        <w:rPr>
          <w:lang w:val="en-US"/>
        </w:rPr>
      </w:pPr>
      <w:bookmarkStart w:id="174" w:name="_Toc26534378"/>
      <w:r w:rsidRPr="00823803">
        <w:rPr>
          <w:lang w:val="en-US"/>
        </w:rPr>
        <w:lastRenderedPageBreak/>
        <w:t>Selection of qualified candidates</w:t>
      </w:r>
      <w:bookmarkEnd w:id="171"/>
      <w:bookmarkEnd w:id="172"/>
      <w:bookmarkEnd w:id="174"/>
      <w:r w:rsidRPr="00823803">
        <w:rPr>
          <w:lang w:val="en-US"/>
        </w:rPr>
        <w:t xml:space="preserve"> </w:t>
      </w:r>
      <w:bookmarkStart w:id="175" w:name="_Toc474484595"/>
      <w:bookmarkStart w:id="176" w:name="_Toc2861480"/>
    </w:p>
    <w:p w14:paraId="06D435B0" w14:textId="04EDF529" w:rsidR="00823803" w:rsidRDefault="00903AA1" w:rsidP="006D6C74">
      <w:pPr>
        <w:pStyle w:val="Overskrift2"/>
        <w:jc w:val="both"/>
      </w:pPr>
      <w:bookmarkStart w:id="177" w:name="_Toc26534379"/>
      <w:r>
        <w:t>C</w:t>
      </w:r>
      <w:r w:rsidR="00823803">
        <w:t>andidate</w:t>
      </w:r>
      <w:r>
        <w:t xml:space="preserve"> selection</w:t>
      </w:r>
      <w:bookmarkEnd w:id="175"/>
      <w:bookmarkEnd w:id="176"/>
      <w:bookmarkEnd w:id="177"/>
    </w:p>
    <w:p w14:paraId="4EE11FE4" w14:textId="1D6DEB74" w:rsidR="002E05F6" w:rsidRDefault="00823803" w:rsidP="006D6C74">
      <w:pPr>
        <w:jc w:val="both"/>
        <w:rPr>
          <w:sz w:val="22"/>
          <w:szCs w:val="22"/>
        </w:rPr>
      </w:pPr>
      <w:r w:rsidRPr="00823803">
        <w:rPr>
          <w:sz w:val="22"/>
          <w:szCs w:val="22"/>
        </w:rPr>
        <w:t>The Purchaser will evaluate</w:t>
      </w:r>
      <w:r w:rsidR="00903AA1">
        <w:rPr>
          <w:sz w:val="22"/>
          <w:szCs w:val="22"/>
        </w:rPr>
        <w:t xml:space="preserve"> complying </w:t>
      </w:r>
      <w:r w:rsidRPr="00823803">
        <w:rPr>
          <w:sz w:val="22"/>
          <w:szCs w:val="22"/>
        </w:rPr>
        <w:t xml:space="preserve">applications </w:t>
      </w:r>
      <w:r w:rsidR="00903AA1">
        <w:rPr>
          <w:sz w:val="22"/>
          <w:szCs w:val="22"/>
        </w:rPr>
        <w:t>submitted with</w:t>
      </w:r>
      <w:r w:rsidRPr="00823803">
        <w:rPr>
          <w:sz w:val="22"/>
          <w:szCs w:val="22"/>
        </w:rPr>
        <w:t xml:space="preserve"> </w:t>
      </w:r>
      <w:r w:rsidR="00903AA1">
        <w:rPr>
          <w:sz w:val="22"/>
          <w:szCs w:val="22"/>
        </w:rPr>
        <w:t>NDMA</w:t>
      </w:r>
      <w:r w:rsidRPr="00823803">
        <w:rPr>
          <w:sz w:val="22"/>
          <w:szCs w:val="22"/>
        </w:rPr>
        <w:t xml:space="preserve"> qualification requirements set</w:t>
      </w:r>
      <w:r w:rsidR="00903AA1">
        <w:rPr>
          <w:sz w:val="22"/>
          <w:szCs w:val="22"/>
        </w:rPr>
        <w:t xml:space="preserve"> forth </w:t>
      </w:r>
      <w:r w:rsidRPr="00823803">
        <w:rPr>
          <w:sz w:val="22"/>
          <w:szCs w:val="22"/>
        </w:rPr>
        <w:t>in section</w:t>
      </w:r>
      <w:r w:rsidR="0089371F">
        <w:rPr>
          <w:sz w:val="22"/>
          <w:szCs w:val="22"/>
        </w:rPr>
        <w:t xml:space="preserve"> </w:t>
      </w:r>
      <w:r w:rsidRPr="00823803">
        <w:rPr>
          <w:sz w:val="22"/>
          <w:szCs w:val="22"/>
        </w:rPr>
        <w:fldChar w:fldCharType="begin"/>
      </w:r>
      <w:r w:rsidRPr="00823803">
        <w:rPr>
          <w:sz w:val="22"/>
          <w:szCs w:val="22"/>
        </w:rPr>
        <w:instrText xml:space="preserve"> REF _Ref3812667 \r \h </w:instrText>
      </w:r>
      <w:r>
        <w:rPr>
          <w:sz w:val="22"/>
          <w:szCs w:val="22"/>
        </w:rPr>
        <w:instrText xml:space="preserve"> \* MERGEFORMAT </w:instrText>
      </w:r>
      <w:r w:rsidRPr="00823803">
        <w:rPr>
          <w:sz w:val="22"/>
          <w:szCs w:val="22"/>
        </w:rPr>
      </w:r>
      <w:r w:rsidRPr="00823803">
        <w:rPr>
          <w:sz w:val="22"/>
          <w:szCs w:val="22"/>
        </w:rPr>
        <w:fldChar w:fldCharType="separate"/>
      </w:r>
      <w:r w:rsidR="00CA1A78">
        <w:rPr>
          <w:sz w:val="22"/>
          <w:szCs w:val="22"/>
        </w:rPr>
        <w:t>11</w:t>
      </w:r>
      <w:r w:rsidRPr="00823803">
        <w:rPr>
          <w:sz w:val="22"/>
          <w:szCs w:val="22"/>
        </w:rPr>
        <w:fldChar w:fldCharType="end"/>
      </w:r>
      <w:r w:rsidRPr="00823803">
        <w:rPr>
          <w:sz w:val="22"/>
          <w:szCs w:val="22"/>
        </w:rPr>
        <w:t xml:space="preserve">. </w:t>
      </w:r>
      <w:r w:rsidR="00903AA1">
        <w:rPr>
          <w:sz w:val="22"/>
          <w:szCs w:val="22"/>
        </w:rPr>
        <w:t xml:space="preserve"> </w:t>
      </w:r>
      <w:r w:rsidRPr="00823803">
        <w:rPr>
          <w:sz w:val="22"/>
          <w:szCs w:val="22"/>
        </w:rPr>
        <w:t>The evaluation will be based on the documentati</w:t>
      </w:r>
      <w:r w:rsidR="0089371F">
        <w:rPr>
          <w:sz w:val="22"/>
          <w:szCs w:val="22"/>
        </w:rPr>
        <w:t>on received in the application.</w:t>
      </w:r>
      <w:r w:rsidRPr="00823803">
        <w:rPr>
          <w:sz w:val="22"/>
          <w:szCs w:val="22"/>
        </w:rPr>
        <w:t xml:space="preserve"> </w:t>
      </w:r>
      <w:r w:rsidRPr="000760B8">
        <w:rPr>
          <w:sz w:val="22"/>
          <w:szCs w:val="22"/>
        </w:rPr>
        <w:t xml:space="preserve">The Purchaser reserves the right to limit the number of candidates who are invited to submit tenders. Provided that there are a sufficient number of qualified bidders, the number of participants invited to submit a tender will be </w:t>
      </w:r>
      <w:r>
        <w:rPr>
          <w:sz w:val="22"/>
          <w:szCs w:val="22"/>
        </w:rPr>
        <w:t xml:space="preserve">a </w:t>
      </w:r>
      <w:r w:rsidRPr="000760B8">
        <w:rPr>
          <w:sz w:val="22"/>
          <w:szCs w:val="22"/>
        </w:rPr>
        <w:t>m</w:t>
      </w:r>
      <w:r w:rsidR="002E05F6">
        <w:rPr>
          <w:sz w:val="22"/>
          <w:szCs w:val="22"/>
        </w:rPr>
        <w:t>aximum</w:t>
      </w:r>
      <w:r w:rsidRPr="000760B8">
        <w:rPr>
          <w:sz w:val="22"/>
          <w:szCs w:val="22"/>
        </w:rPr>
        <w:t xml:space="preserve"> </w:t>
      </w:r>
      <w:r>
        <w:rPr>
          <w:sz w:val="22"/>
          <w:szCs w:val="22"/>
        </w:rPr>
        <w:t xml:space="preserve">of </w:t>
      </w:r>
      <w:r w:rsidRPr="000760B8">
        <w:rPr>
          <w:sz w:val="22"/>
          <w:szCs w:val="22"/>
        </w:rPr>
        <w:t>3</w:t>
      </w:r>
      <w:r w:rsidR="00C8719E">
        <w:rPr>
          <w:sz w:val="22"/>
          <w:szCs w:val="22"/>
        </w:rPr>
        <w:t>-5</w:t>
      </w:r>
      <w:r>
        <w:rPr>
          <w:sz w:val="22"/>
          <w:szCs w:val="22"/>
        </w:rPr>
        <w:t xml:space="preserve"> </w:t>
      </w:r>
      <w:r w:rsidRPr="000760B8">
        <w:rPr>
          <w:sz w:val="22"/>
          <w:szCs w:val="22"/>
        </w:rPr>
        <w:t>candidates.</w:t>
      </w:r>
    </w:p>
    <w:p w14:paraId="48BA228C" w14:textId="77777777" w:rsidR="002E05F6" w:rsidRDefault="002E05F6">
      <w:pPr>
        <w:rPr>
          <w:sz w:val="22"/>
          <w:szCs w:val="22"/>
        </w:rPr>
      </w:pPr>
      <w:r>
        <w:rPr>
          <w:sz w:val="22"/>
          <w:szCs w:val="22"/>
        </w:rPr>
        <w:br w:type="page"/>
      </w:r>
    </w:p>
    <w:p w14:paraId="27A0072B" w14:textId="77777777" w:rsidR="00823803" w:rsidRDefault="00823803" w:rsidP="006D6C74">
      <w:pPr>
        <w:jc w:val="both"/>
        <w:rPr>
          <w:sz w:val="22"/>
          <w:szCs w:val="22"/>
        </w:rPr>
      </w:pPr>
    </w:p>
    <w:p w14:paraId="2D913B61" w14:textId="1588D9E0" w:rsidR="00823803" w:rsidRDefault="00903AA1" w:rsidP="006D6C74">
      <w:pPr>
        <w:pStyle w:val="Overskrift2"/>
        <w:jc w:val="both"/>
      </w:pPr>
      <w:bookmarkStart w:id="178" w:name="_Toc2861481"/>
      <w:bookmarkStart w:id="179" w:name="_Toc26534380"/>
      <w:r>
        <w:t>Candidate s</w:t>
      </w:r>
      <w:r w:rsidR="00823803" w:rsidRPr="00823803">
        <w:t>election</w:t>
      </w:r>
      <w:r w:rsidR="00823803" w:rsidRPr="00373481">
        <w:t xml:space="preserve"> </w:t>
      </w:r>
      <w:r w:rsidR="00823803" w:rsidRPr="00823803">
        <w:t>criteria</w:t>
      </w:r>
      <w:bookmarkStart w:id="180" w:name="_Toc322533703"/>
      <w:bookmarkEnd w:id="169"/>
      <w:bookmarkEnd w:id="178"/>
      <w:bookmarkEnd w:id="179"/>
    </w:p>
    <w:p w14:paraId="03CB5E1B" w14:textId="32984F5D" w:rsidR="009175DB" w:rsidRDefault="009175DB" w:rsidP="009175DB">
      <w:pPr>
        <w:jc w:val="both"/>
        <w:rPr>
          <w:sz w:val="22"/>
          <w:szCs w:val="22"/>
        </w:rPr>
      </w:pPr>
      <w:bookmarkStart w:id="181" w:name="_Toc2861487"/>
      <w:r w:rsidRPr="00217F20">
        <w:rPr>
          <w:sz w:val="22"/>
          <w:szCs w:val="22"/>
        </w:rPr>
        <w:t xml:space="preserve">The selection </w:t>
      </w:r>
      <w:r>
        <w:rPr>
          <w:sz w:val="22"/>
          <w:szCs w:val="22"/>
        </w:rPr>
        <w:t>will be</w:t>
      </w:r>
      <w:r w:rsidRPr="00217F20">
        <w:rPr>
          <w:sz w:val="22"/>
          <w:szCs w:val="22"/>
        </w:rPr>
        <w:t xml:space="preserve"> made from </w:t>
      </w:r>
      <w:r>
        <w:rPr>
          <w:sz w:val="22"/>
          <w:szCs w:val="22"/>
        </w:rPr>
        <w:t xml:space="preserve">among </w:t>
      </w:r>
      <w:r w:rsidRPr="00217F20">
        <w:rPr>
          <w:sz w:val="22"/>
          <w:szCs w:val="22"/>
        </w:rPr>
        <w:t>the best-qualified candidates according to the pre-qualification requirements</w:t>
      </w:r>
      <w:r>
        <w:rPr>
          <w:sz w:val="22"/>
          <w:szCs w:val="22"/>
        </w:rPr>
        <w:t xml:space="preserve"> according to the following criteria:</w:t>
      </w:r>
      <w:r w:rsidRPr="00217F20">
        <w:rPr>
          <w:sz w:val="22"/>
          <w:szCs w:val="22"/>
        </w:rPr>
        <w:t xml:space="preserve"> </w:t>
      </w:r>
      <w:r>
        <w:rPr>
          <w:sz w:val="22"/>
          <w:szCs w:val="22"/>
        </w:rPr>
        <w:t xml:space="preserve"> </w:t>
      </w:r>
    </w:p>
    <w:p w14:paraId="182968B2" w14:textId="324B7CAF" w:rsidR="002E05F6" w:rsidRPr="002E05F6" w:rsidRDefault="002E05F6" w:rsidP="002E05F6">
      <w:pPr>
        <w:pStyle w:val="Listeavsnitt"/>
        <w:numPr>
          <w:ilvl w:val="0"/>
          <w:numId w:val="34"/>
        </w:numPr>
        <w:jc w:val="both"/>
        <w:rPr>
          <w:rFonts w:ascii="Times New Roman" w:eastAsia="Times New Roman" w:hAnsi="Times New Roman" w:cs="Times New Roman"/>
          <w:lang w:val="en-AU" w:eastAsia="nb-NO"/>
        </w:rPr>
      </w:pPr>
      <w:r w:rsidRPr="002E05F6">
        <w:rPr>
          <w:rFonts w:ascii="Times New Roman" w:eastAsia="Times New Roman" w:hAnsi="Times New Roman" w:cs="Times New Roman"/>
          <w:lang w:val="en-AU" w:eastAsia="nb-NO"/>
        </w:rPr>
        <w:t>Response to the requirements set in section 1.4</w:t>
      </w:r>
      <w:r w:rsidR="004C4EB4">
        <w:rPr>
          <w:rFonts w:ascii="Times New Roman" w:eastAsia="Times New Roman" w:hAnsi="Times New Roman" w:cs="Times New Roman"/>
          <w:lang w:val="en-AU" w:eastAsia="nb-NO"/>
        </w:rPr>
        <w:t xml:space="preserve"> in this document</w:t>
      </w:r>
      <w:r w:rsidRPr="002E05F6">
        <w:rPr>
          <w:rFonts w:ascii="Times New Roman" w:eastAsia="Times New Roman" w:hAnsi="Times New Roman" w:cs="Times New Roman"/>
          <w:lang w:val="en-AU" w:eastAsia="nb-NO"/>
        </w:rPr>
        <w:t>.</w:t>
      </w:r>
    </w:p>
    <w:p w14:paraId="28E8CE4B" w14:textId="5B8F1F0A" w:rsidR="006E39EC" w:rsidRPr="004C4EB4" w:rsidRDefault="001D667F" w:rsidP="005B2BE5">
      <w:pPr>
        <w:pStyle w:val="Listeavsnitt"/>
        <w:numPr>
          <w:ilvl w:val="0"/>
          <w:numId w:val="34"/>
        </w:numPr>
        <w:jc w:val="both"/>
      </w:pPr>
      <w:r w:rsidRPr="002E05F6">
        <w:rPr>
          <w:rFonts w:ascii="Times New Roman" w:eastAsia="Times New Roman" w:hAnsi="Times New Roman" w:cs="Times New Roman"/>
          <w:lang w:val="en-AU" w:eastAsia="nb-NO"/>
        </w:rPr>
        <w:t>A comparable evaluation</w:t>
      </w:r>
      <w:r w:rsidR="009175DB" w:rsidRPr="002E05F6">
        <w:rPr>
          <w:rFonts w:ascii="Times New Roman" w:eastAsia="Times New Roman" w:hAnsi="Times New Roman" w:cs="Times New Roman"/>
          <w:lang w:val="en-AU" w:eastAsia="nb-NO"/>
        </w:rPr>
        <w:t xml:space="preserve"> </w:t>
      </w:r>
      <w:r w:rsidRPr="002E05F6">
        <w:rPr>
          <w:rFonts w:ascii="Times New Roman" w:eastAsia="Times New Roman" w:hAnsi="Times New Roman" w:cs="Times New Roman"/>
          <w:lang w:val="en-AU" w:eastAsia="nb-NO"/>
        </w:rPr>
        <w:t>between the candidates will be based upon past performance information – see Annex D, section 15</w:t>
      </w:r>
      <w:r w:rsidR="002E05F6">
        <w:rPr>
          <w:rFonts w:ascii="Times New Roman" w:eastAsia="Times New Roman" w:hAnsi="Times New Roman" w:cs="Times New Roman"/>
          <w:lang w:val="en-AU" w:eastAsia="nb-NO"/>
        </w:rPr>
        <w:t xml:space="preserve"> with special attention to “</w:t>
      </w:r>
      <w:r w:rsidR="002E05F6" w:rsidRPr="002E05F6">
        <w:rPr>
          <w:rFonts w:ascii="Times New Roman" w:eastAsia="Times New Roman" w:hAnsi="Times New Roman" w:cs="Times New Roman"/>
          <w:lang w:val="en-AU" w:eastAsia="nb-NO"/>
        </w:rPr>
        <w:t>Describe how your experience on this program applies to the Scope of delivery</w:t>
      </w:r>
      <w:r w:rsidR="002E05F6">
        <w:rPr>
          <w:rFonts w:ascii="Times New Roman" w:eastAsia="Times New Roman" w:hAnsi="Times New Roman" w:cs="Times New Roman"/>
          <w:lang w:val="en-AU" w:eastAsia="nb-NO"/>
        </w:rPr>
        <w:t>”</w:t>
      </w:r>
      <w:r w:rsidRPr="002E05F6">
        <w:rPr>
          <w:rFonts w:ascii="Times New Roman" w:eastAsia="Times New Roman" w:hAnsi="Times New Roman" w:cs="Times New Roman"/>
          <w:lang w:val="en-AU" w:eastAsia="nb-NO"/>
        </w:rPr>
        <w:t>.</w:t>
      </w:r>
      <w:bookmarkStart w:id="182" w:name="_GoBack"/>
      <w:bookmarkEnd w:id="182"/>
    </w:p>
    <w:p w14:paraId="286FCC44" w14:textId="2483F786" w:rsidR="00823803" w:rsidRPr="00823803" w:rsidRDefault="00823803" w:rsidP="006D6C74">
      <w:pPr>
        <w:pStyle w:val="Overskrift1"/>
        <w:tabs>
          <w:tab w:val="clear" w:pos="720"/>
          <w:tab w:val="clear" w:pos="794"/>
        </w:tabs>
        <w:ind w:left="720" w:hanging="720"/>
        <w:jc w:val="both"/>
        <w:rPr>
          <w:lang w:val="en-US"/>
        </w:rPr>
      </w:pPr>
      <w:bookmarkStart w:id="183" w:name="_Toc26534381"/>
      <w:r w:rsidRPr="00823803">
        <w:rPr>
          <w:lang w:val="en-US"/>
        </w:rPr>
        <w:t xml:space="preserve">Closing of the </w:t>
      </w:r>
      <w:r w:rsidR="0089371F">
        <w:rPr>
          <w:lang w:val="en-US"/>
        </w:rPr>
        <w:t>pre-</w:t>
      </w:r>
      <w:r w:rsidR="00256B89">
        <w:rPr>
          <w:lang w:val="en-US"/>
        </w:rPr>
        <w:t xml:space="preserve">qualification </w:t>
      </w:r>
      <w:r w:rsidRPr="00823803">
        <w:rPr>
          <w:lang w:val="en-US"/>
        </w:rPr>
        <w:t>phase</w:t>
      </w:r>
      <w:bookmarkEnd w:id="181"/>
      <w:bookmarkEnd w:id="183"/>
    </w:p>
    <w:p w14:paraId="1061A2F3" w14:textId="644C096F" w:rsidR="00E63CB1" w:rsidRDefault="00E63CB1" w:rsidP="006D6C74">
      <w:pPr>
        <w:pStyle w:val="Overskrift2"/>
        <w:jc w:val="both"/>
      </w:pPr>
      <w:bookmarkStart w:id="184" w:name="_Toc26534382"/>
      <w:r>
        <w:t>Rejection and cancellation</w:t>
      </w:r>
      <w:bookmarkEnd w:id="184"/>
    </w:p>
    <w:p w14:paraId="4F4FD2F0" w14:textId="2D8656F8" w:rsidR="00E63CB1" w:rsidRPr="00E63CB1" w:rsidRDefault="00E63CB1" w:rsidP="006D6C74">
      <w:pPr>
        <w:jc w:val="both"/>
        <w:rPr>
          <w:sz w:val="22"/>
          <w:szCs w:val="22"/>
        </w:rPr>
      </w:pPr>
      <w:r w:rsidRPr="00E63CB1">
        <w:rPr>
          <w:sz w:val="22"/>
          <w:szCs w:val="22"/>
        </w:rPr>
        <w:t>The rules for rejection in FOSA § 11-12 will apply to the applications. It is advised that the Candidate familiarize with these. The Purchaser reserves the right to reject delayed or incomplete applications. The Purchaser reserves the right to cancel the competition or reject all applications if there are justifiable reasons to do so.</w:t>
      </w:r>
    </w:p>
    <w:p w14:paraId="7812177D" w14:textId="77777777" w:rsidR="00E63CB1" w:rsidRDefault="00E63CB1" w:rsidP="006D6C74">
      <w:pPr>
        <w:pStyle w:val="Overskrift2"/>
        <w:jc w:val="both"/>
      </w:pPr>
      <w:bookmarkStart w:id="185" w:name="_Toc2861489"/>
      <w:bookmarkStart w:id="186" w:name="_Toc26534383"/>
      <w:r>
        <w:t>Notification of results of evaluation</w:t>
      </w:r>
      <w:bookmarkEnd w:id="185"/>
      <w:bookmarkEnd w:id="186"/>
    </w:p>
    <w:p w14:paraId="72219D22" w14:textId="6650D72C" w:rsidR="00E63CB1" w:rsidRDefault="00E63CB1" w:rsidP="006D6C74">
      <w:pPr>
        <w:jc w:val="both"/>
        <w:rPr>
          <w:sz w:val="22"/>
          <w:szCs w:val="22"/>
        </w:rPr>
      </w:pPr>
      <w:r w:rsidRPr="00E63CB1">
        <w:rPr>
          <w:sz w:val="22"/>
          <w:szCs w:val="22"/>
        </w:rPr>
        <w:t xml:space="preserve">The Purchaser will inform the Candidates of the results of the evaluation in writing, and will state whether </w:t>
      </w:r>
      <w:r w:rsidR="00A050C8">
        <w:rPr>
          <w:sz w:val="22"/>
          <w:szCs w:val="22"/>
        </w:rPr>
        <w:t xml:space="preserve">the Candidate </w:t>
      </w:r>
      <w:r w:rsidR="0089371F">
        <w:rPr>
          <w:sz w:val="22"/>
          <w:szCs w:val="22"/>
        </w:rPr>
        <w:t xml:space="preserve">is </w:t>
      </w:r>
      <w:r w:rsidRPr="00E63CB1">
        <w:rPr>
          <w:sz w:val="22"/>
          <w:szCs w:val="22"/>
        </w:rPr>
        <w:t>qualified or not. If the Candidates have been disqualified, a brief explanation will be given.</w:t>
      </w:r>
    </w:p>
    <w:p w14:paraId="3BE37780" w14:textId="77777777" w:rsidR="00A050C8" w:rsidRDefault="00A050C8" w:rsidP="006D6C74">
      <w:pPr>
        <w:jc w:val="both"/>
        <w:rPr>
          <w:sz w:val="22"/>
          <w:szCs w:val="22"/>
        </w:rPr>
      </w:pPr>
    </w:p>
    <w:p w14:paraId="5D5DDB75" w14:textId="7CA3B443" w:rsidR="00E63CB1" w:rsidRDefault="00A050C8" w:rsidP="006D6C74">
      <w:pPr>
        <w:pStyle w:val="Overskrift2"/>
        <w:jc w:val="both"/>
      </w:pPr>
      <w:bookmarkStart w:id="187" w:name="_Toc26534384"/>
      <w:r>
        <w:t>Deadline for interim injunction</w:t>
      </w:r>
      <w:bookmarkEnd w:id="187"/>
    </w:p>
    <w:p w14:paraId="60E1ADD4" w14:textId="5073BE8D" w:rsidR="00A050C8" w:rsidRDefault="00A050C8" w:rsidP="006D6C74">
      <w:pPr>
        <w:jc w:val="both"/>
        <w:rPr>
          <w:sz w:val="22"/>
          <w:szCs w:val="22"/>
        </w:rPr>
      </w:pPr>
      <w:r w:rsidRPr="00A050C8">
        <w:rPr>
          <w:sz w:val="22"/>
          <w:szCs w:val="22"/>
        </w:rPr>
        <w:t>Request for an interim injunction against the Purchaser’</w:t>
      </w:r>
      <w:r w:rsidR="0089371F">
        <w:rPr>
          <w:sz w:val="22"/>
          <w:szCs w:val="22"/>
        </w:rPr>
        <w:t>s</w:t>
      </w:r>
      <w:r w:rsidRPr="00A050C8">
        <w:rPr>
          <w:sz w:val="22"/>
          <w:szCs w:val="22"/>
        </w:rPr>
        <w:t xml:space="preserve"> decision to exclude or reject a request for participation in the tender must be put forward to the District Court within 15 calendar days calculated from the day after the notice of exclusion or rejection was submitted.</w:t>
      </w:r>
    </w:p>
    <w:p w14:paraId="2384B1CA" w14:textId="77777777" w:rsidR="00A050C8" w:rsidRDefault="00A050C8" w:rsidP="006D6C74">
      <w:pPr>
        <w:jc w:val="both"/>
        <w:rPr>
          <w:sz w:val="22"/>
          <w:szCs w:val="22"/>
        </w:rPr>
      </w:pPr>
    </w:p>
    <w:p w14:paraId="132555B2" w14:textId="77777777" w:rsidR="00A050C8" w:rsidRPr="00A050C8" w:rsidRDefault="00A050C8" w:rsidP="006D6C74">
      <w:pPr>
        <w:pStyle w:val="Overskrift2"/>
        <w:jc w:val="both"/>
      </w:pPr>
      <w:bookmarkStart w:id="188" w:name="_Toc26534385"/>
      <w:r w:rsidRPr="00A050C8">
        <w:t>Return of Documentation</w:t>
      </w:r>
      <w:bookmarkEnd w:id="188"/>
    </w:p>
    <w:p w14:paraId="6A0889D3" w14:textId="77777777" w:rsidR="00A050C8" w:rsidRDefault="00A050C8" w:rsidP="006D6C74">
      <w:pPr>
        <w:jc w:val="both"/>
        <w:rPr>
          <w:sz w:val="22"/>
          <w:szCs w:val="22"/>
        </w:rPr>
      </w:pPr>
      <w:bookmarkStart w:id="189" w:name="_Toc322533705"/>
      <w:bookmarkEnd w:id="180"/>
      <w:r w:rsidRPr="00A050C8">
        <w:rPr>
          <w:sz w:val="22"/>
          <w:szCs w:val="22"/>
        </w:rPr>
        <w:t>The Purchaser will not return applications to the Candidates.</w:t>
      </w:r>
    </w:p>
    <w:p w14:paraId="13588690" w14:textId="77777777" w:rsidR="000760B8" w:rsidRPr="000760B8" w:rsidRDefault="000760B8" w:rsidP="006D6C74">
      <w:pPr>
        <w:jc w:val="both"/>
        <w:rPr>
          <w:sz w:val="22"/>
          <w:szCs w:val="22"/>
        </w:rPr>
      </w:pPr>
    </w:p>
    <w:bookmarkEnd w:id="189"/>
    <w:p w14:paraId="20DA8DB1" w14:textId="46A6EFAF" w:rsidR="00010B3A" w:rsidRDefault="004E4E2F" w:rsidP="006D6C74">
      <w:pPr>
        <w:pStyle w:val="ContractstyleForsvaret"/>
        <w:ind w:left="0"/>
        <w:jc w:val="both"/>
      </w:pPr>
      <w:r>
        <w:t xml:space="preserve"> </w:t>
      </w:r>
    </w:p>
    <w:p w14:paraId="7B7A7C37" w14:textId="77777777" w:rsidR="00010B3A" w:rsidRDefault="00010B3A" w:rsidP="006D6C74">
      <w:pPr>
        <w:pStyle w:val="ContractstyleForsvaret"/>
        <w:jc w:val="both"/>
      </w:pPr>
    </w:p>
    <w:p w14:paraId="79E6F320" w14:textId="2A4146BB" w:rsidR="00B12068" w:rsidRPr="00726154" w:rsidRDefault="00B12068" w:rsidP="006D6C74">
      <w:pPr>
        <w:pStyle w:val="Contractstyle"/>
        <w:ind w:left="0"/>
        <w:jc w:val="both"/>
        <w:rPr>
          <w:lang w:val="en-US"/>
        </w:rPr>
      </w:pPr>
      <w:bookmarkStart w:id="190" w:name="_Toc503264680"/>
      <w:bookmarkStart w:id="191" w:name="_Toc503264682"/>
      <w:bookmarkStart w:id="192" w:name="_Toc503264684"/>
      <w:bookmarkStart w:id="193" w:name="_Toc503264685"/>
      <w:bookmarkStart w:id="194" w:name="_Toc503264688"/>
      <w:bookmarkStart w:id="195" w:name="_Toc503264690"/>
      <w:bookmarkStart w:id="196" w:name="_Toc503264692"/>
      <w:bookmarkStart w:id="197" w:name="_Toc503264694"/>
      <w:bookmarkStart w:id="198" w:name="_Toc503264696"/>
      <w:bookmarkStart w:id="199" w:name="_Toc503264698"/>
      <w:bookmarkStart w:id="200" w:name="_Toc503264700"/>
      <w:bookmarkStart w:id="201" w:name="_Toc503264702"/>
      <w:bookmarkStart w:id="202" w:name="_Toc503264704"/>
      <w:bookmarkStart w:id="203" w:name="_Toc503264706"/>
      <w:bookmarkStart w:id="204" w:name="_Toc503264708"/>
      <w:bookmarkStart w:id="205" w:name="_Toc503264710"/>
      <w:bookmarkStart w:id="206" w:name="_Toc503264712"/>
      <w:bookmarkStart w:id="207" w:name="_Toc503264714"/>
      <w:bookmarkStart w:id="208" w:name="_Toc503264715"/>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sectPr w:rsidR="00B12068" w:rsidRPr="00726154">
      <w:headerReference w:type="default" r:id="rId24"/>
      <w:footerReference w:type="default" r:id="rId25"/>
      <w:endnotePr>
        <w:numFmt w:val="upperLetter"/>
        <w:numRestart w:val="eachSect"/>
      </w:endnotePr>
      <w:pgSz w:w="11907" w:h="16840" w:code="9"/>
      <w:pgMar w:top="1440" w:right="851" w:bottom="1440" w:left="144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BB770" w14:textId="77777777" w:rsidR="002E05F6" w:rsidRDefault="002E05F6" w:rsidP="001522B3">
      <w:pPr>
        <w:pStyle w:val="Bunntekst"/>
      </w:pPr>
      <w:r>
        <w:separator/>
      </w:r>
    </w:p>
  </w:endnote>
  <w:endnote w:type="continuationSeparator" w:id="0">
    <w:p w14:paraId="18AB2F11" w14:textId="77777777" w:rsidR="002E05F6" w:rsidRDefault="002E05F6" w:rsidP="001522B3">
      <w:pPr>
        <w:pStyle w:val="Bunntekst"/>
      </w:pPr>
      <w:r>
        <w:continuationSeparator/>
      </w:r>
    </w:p>
  </w:endnote>
  <w:endnote w:type="continuationNotice" w:id="1">
    <w:p w14:paraId="0463DF80" w14:textId="77777777" w:rsidR="002E05F6" w:rsidRDefault="002E05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panose1 w:val="020B0503030403020204"/>
    <w:charset w:val="00"/>
    <w:family w:val="swiss"/>
    <w:notTrueType/>
    <w:pitch w:val="variable"/>
    <w:sig w:usb0="A00002AF" w:usb1="5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F953C" w14:textId="77777777" w:rsidR="002E05F6" w:rsidRDefault="002E05F6">
    <w:pPr>
      <w:pStyle w:val="Bunntekst"/>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CCEA1" w14:textId="77777777" w:rsidR="002E05F6" w:rsidRDefault="002E05F6" w:rsidP="001522B3">
      <w:pPr>
        <w:pStyle w:val="Bunntekst"/>
      </w:pPr>
      <w:r>
        <w:separator/>
      </w:r>
    </w:p>
  </w:footnote>
  <w:footnote w:type="continuationSeparator" w:id="0">
    <w:p w14:paraId="609046EE" w14:textId="77777777" w:rsidR="002E05F6" w:rsidRDefault="002E05F6" w:rsidP="001522B3">
      <w:pPr>
        <w:pStyle w:val="Bunntekst"/>
      </w:pPr>
      <w:r>
        <w:continuationSeparator/>
      </w:r>
    </w:p>
  </w:footnote>
  <w:footnote w:type="continuationNotice" w:id="1">
    <w:p w14:paraId="3F9E3620" w14:textId="77777777" w:rsidR="002E05F6" w:rsidRDefault="002E05F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F953A" w14:textId="6A1199C7" w:rsidR="002E05F6" w:rsidRDefault="002E05F6">
    <w:pPr>
      <w:pStyle w:val="Topptekst"/>
      <w:pBdr>
        <w:bottom w:val="single" w:sz="4" w:space="1" w:color="auto"/>
      </w:pBdr>
      <w:tabs>
        <w:tab w:val="clear" w:pos="4253"/>
        <w:tab w:val="clear" w:pos="9497"/>
        <w:tab w:val="right" w:pos="9639"/>
      </w:tabs>
      <w:rPr>
        <w:snapToGrid w:val="0"/>
        <w:sz w:val="28"/>
        <w:szCs w:val="28"/>
        <w:lang w:val="en-US"/>
      </w:rPr>
    </w:pPr>
    <w:r>
      <w:rPr>
        <w:snapToGrid w:val="0"/>
        <w:sz w:val="28"/>
        <w:szCs w:val="28"/>
        <w:lang w:val="en-US"/>
      </w:rPr>
      <w:t xml:space="preserve">INVITATION TO QUALIFICATION </w:t>
    </w:r>
    <w:r w:rsidRPr="008945F4">
      <w:rPr>
        <w:snapToGrid w:val="0"/>
        <w:sz w:val="28"/>
        <w:szCs w:val="28"/>
        <w:lang w:val="en-US"/>
      </w:rPr>
      <w:t>100</w:t>
    </w:r>
    <w:r>
      <w:rPr>
        <w:snapToGrid w:val="0"/>
        <w:sz w:val="28"/>
        <w:szCs w:val="28"/>
        <w:lang w:val="en-US"/>
      </w:rPr>
      <w:t>822</w:t>
    </w:r>
    <w:r w:rsidRPr="008945F4">
      <w:rPr>
        <w:snapToGrid w:val="0"/>
        <w:sz w:val="28"/>
        <w:szCs w:val="28"/>
        <w:lang w:val="en-US"/>
      </w:rPr>
      <w:t xml:space="preserve"> </w:t>
    </w:r>
  </w:p>
  <w:p w14:paraId="655F953B" w14:textId="2E828C45" w:rsidR="002E05F6" w:rsidRDefault="002E05F6">
    <w:pPr>
      <w:pStyle w:val="Topptekst"/>
      <w:pBdr>
        <w:bottom w:val="single" w:sz="4" w:space="1" w:color="auto"/>
      </w:pBdr>
      <w:tabs>
        <w:tab w:val="clear" w:pos="4253"/>
        <w:tab w:val="clear" w:pos="9497"/>
        <w:tab w:val="right" w:pos="9639"/>
      </w:tabs>
      <w:rPr>
        <w:sz w:val="18"/>
        <w:lang w:val="en-GB"/>
      </w:rPr>
    </w:pPr>
    <w:r>
      <w:rPr>
        <w:b/>
        <w:bCs/>
        <w:lang w:val="en-GB"/>
      </w:rPr>
      <w:t>QUALIFICATION REQUIREMENTS</w:t>
    </w:r>
    <w:r>
      <w:rPr>
        <w:lang w:val="en-GB"/>
      </w:rPr>
      <w:tab/>
      <w:t xml:space="preserve">Page </w:t>
    </w:r>
    <w:r>
      <w:fldChar w:fldCharType="begin"/>
    </w:r>
    <w:r>
      <w:rPr>
        <w:lang w:val="en-GB"/>
      </w:rPr>
      <w:instrText xml:space="preserve"> PAGE  \* MERGEFORMAT </w:instrText>
    </w:r>
    <w:r>
      <w:fldChar w:fldCharType="separate"/>
    </w:r>
    <w:r w:rsidR="00A91292">
      <w:rPr>
        <w:lang w:val="en-GB"/>
      </w:rPr>
      <w:t>16</w:t>
    </w:r>
    <w:r>
      <w:fldChar w:fldCharType="end"/>
    </w:r>
    <w:r>
      <w:rPr>
        <w:lang w:val="en-GB"/>
      </w:rPr>
      <w:t xml:space="preserve"> of </w:t>
    </w:r>
    <w:r>
      <w:fldChar w:fldCharType="begin"/>
    </w:r>
    <w:r>
      <w:rPr>
        <w:lang w:val="en-GB"/>
      </w:rPr>
      <w:instrText xml:space="preserve"> NUMPAGES  \* MERGEFORMAT </w:instrText>
    </w:r>
    <w:r>
      <w:fldChar w:fldCharType="separate"/>
    </w:r>
    <w:r w:rsidR="00A91292">
      <w:rPr>
        <w:lang w:val="en-GB"/>
      </w:rPr>
      <w:t>16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757"/>
    <w:multiLevelType w:val="hybridMultilevel"/>
    <w:tmpl w:val="D60C04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AF2237E"/>
    <w:multiLevelType w:val="singleLevel"/>
    <w:tmpl w:val="B24230B8"/>
    <w:lvl w:ilvl="0">
      <w:start w:val="1"/>
      <w:numFmt w:val="decimal"/>
      <w:pStyle w:val="ReqRFT-Kravtilleveranserfratilbyderenefrkontraktsinngelsedokumentasjon"/>
      <w:lvlText w:val="RFT Req %1."/>
      <w:lvlJc w:val="left"/>
      <w:pPr>
        <w:tabs>
          <w:tab w:val="num" w:pos="1080"/>
        </w:tabs>
        <w:ind w:left="360" w:hanging="360"/>
      </w:pPr>
      <w:rPr>
        <w:b w:val="0"/>
        <w:i w:val="0"/>
      </w:rPr>
    </w:lvl>
  </w:abstractNum>
  <w:abstractNum w:abstractNumId="2" w15:restartNumberingAfterBreak="0">
    <w:nsid w:val="0C7E717C"/>
    <w:multiLevelType w:val="singleLevel"/>
    <w:tmpl w:val="BE16CB26"/>
    <w:lvl w:ilvl="0">
      <w:start w:val="1"/>
      <w:numFmt w:val="decimal"/>
      <w:pStyle w:val="ReqWAR-KravtilWarranty"/>
      <w:lvlText w:val="WAR Req %1."/>
      <w:lvlJc w:val="left"/>
      <w:pPr>
        <w:tabs>
          <w:tab w:val="num" w:pos="1440"/>
        </w:tabs>
        <w:ind w:left="360" w:hanging="360"/>
      </w:pPr>
      <w:rPr>
        <w:b w:val="0"/>
        <w:i w:val="0"/>
      </w:rPr>
    </w:lvl>
  </w:abstractNum>
  <w:abstractNum w:abstractNumId="3" w15:restartNumberingAfterBreak="0">
    <w:nsid w:val="112904C0"/>
    <w:multiLevelType w:val="hybridMultilevel"/>
    <w:tmpl w:val="C40C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68070D8"/>
    <w:multiLevelType w:val="singleLevel"/>
    <w:tmpl w:val="843A2E38"/>
    <w:lvl w:ilvl="0">
      <w:start w:val="1"/>
      <w:numFmt w:val="decimal"/>
      <w:pStyle w:val="ReqSPP-KravtilSpareParts"/>
      <w:lvlText w:val="SPP Req %1."/>
      <w:lvlJc w:val="left"/>
      <w:pPr>
        <w:tabs>
          <w:tab w:val="num" w:pos="1080"/>
        </w:tabs>
        <w:ind w:left="360" w:hanging="360"/>
      </w:pPr>
      <w:rPr>
        <w:b w:val="0"/>
        <w:i w:val="0"/>
      </w:rPr>
    </w:lvl>
  </w:abstractNum>
  <w:abstractNum w:abstractNumId="5" w15:restartNumberingAfterBreak="0">
    <w:nsid w:val="1C645FF3"/>
    <w:multiLevelType w:val="multilevel"/>
    <w:tmpl w:val="E07C80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7" w15:restartNumberingAfterBreak="0">
    <w:nsid w:val="21C364F0"/>
    <w:multiLevelType w:val="singleLevel"/>
    <w:tmpl w:val="B9E8A68E"/>
    <w:lvl w:ilvl="0">
      <w:start w:val="1"/>
      <w:numFmt w:val="decimal"/>
      <w:pStyle w:val="ReqSOW-KravtilarbeidsomleverandrenskalutfreetterkontraktsinngelseDetteinngriAnnexF"/>
      <w:lvlText w:val="SOW Req %1."/>
      <w:lvlJc w:val="left"/>
      <w:pPr>
        <w:tabs>
          <w:tab w:val="num" w:pos="1440"/>
        </w:tabs>
        <w:ind w:left="360" w:hanging="360"/>
      </w:pPr>
      <w:rPr>
        <w:b w:val="0"/>
        <w:i w:val="0"/>
      </w:rPr>
    </w:lvl>
  </w:abstractNum>
  <w:abstractNum w:abstractNumId="8" w15:restartNumberingAfterBreak="0">
    <w:nsid w:val="24865929"/>
    <w:multiLevelType w:val="multilevel"/>
    <w:tmpl w:val="2C16CC22"/>
    <w:lvl w:ilvl="0">
      <w:start w:val="1"/>
      <w:numFmt w:val="decimal"/>
      <w:pStyle w:val="Overskrift1"/>
      <w:lvlText w:val="%1"/>
      <w:lvlJc w:val="left"/>
      <w:pPr>
        <w:tabs>
          <w:tab w:val="num" w:pos="794"/>
        </w:tabs>
        <w:ind w:left="794" w:hanging="794"/>
      </w:pPr>
      <w:rPr>
        <w:rFonts w:hint="default"/>
        <w:lang w:val="en-GB"/>
      </w:rPr>
    </w:lvl>
    <w:lvl w:ilvl="1">
      <w:start w:val="1"/>
      <w:numFmt w:val="decimal"/>
      <w:pStyle w:val="Overskrift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tabs>
          <w:tab w:val="num" w:pos="720"/>
        </w:tabs>
        <w:ind w:left="720" w:hanging="720"/>
      </w:pPr>
      <w:rPr>
        <w:rFonts w:cs="Times New Roman"/>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A577C29"/>
    <w:multiLevelType w:val="hybridMultilevel"/>
    <w:tmpl w:val="5F48B232"/>
    <w:lvl w:ilvl="0" w:tplc="04140001">
      <w:start w:val="1"/>
      <w:numFmt w:val="bullet"/>
      <w:lvlText w:val=""/>
      <w:lvlJc w:val="left"/>
      <w:pPr>
        <w:ind w:left="1440" w:hanging="360"/>
      </w:pPr>
      <w:rPr>
        <w:rFonts w:ascii="Symbol" w:hAnsi="Symbol" w:hint="default"/>
      </w:rPr>
    </w:lvl>
    <w:lvl w:ilvl="1" w:tplc="08140003">
      <w:start w:val="1"/>
      <w:numFmt w:val="bullet"/>
      <w:lvlText w:val="o"/>
      <w:lvlJc w:val="left"/>
      <w:pPr>
        <w:ind w:left="2160" w:hanging="360"/>
      </w:pPr>
      <w:rPr>
        <w:rFonts w:ascii="Courier New" w:hAnsi="Courier New" w:cs="Courier New" w:hint="default"/>
      </w:rPr>
    </w:lvl>
    <w:lvl w:ilvl="2" w:tplc="08140005" w:tentative="1">
      <w:start w:val="1"/>
      <w:numFmt w:val="bullet"/>
      <w:lvlText w:val=""/>
      <w:lvlJc w:val="left"/>
      <w:pPr>
        <w:ind w:left="2880" w:hanging="360"/>
      </w:pPr>
      <w:rPr>
        <w:rFonts w:ascii="Wingdings" w:hAnsi="Wingdings" w:hint="default"/>
      </w:rPr>
    </w:lvl>
    <w:lvl w:ilvl="3" w:tplc="08140001" w:tentative="1">
      <w:start w:val="1"/>
      <w:numFmt w:val="bullet"/>
      <w:lvlText w:val=""/>
      <w:lvlJc w:val="left"/>
      <w:pPr>
        <w:ind w:left="3600" w:hanging="360"/>
      </w:pPr>
      <w:rPr>
        <w:rFonts w:ascii="Symbol" w:hAnsi="Symbol" w:hint="default"/>
      </w:rPr>
    </w:lvl>
    <w:lvl w:ilvl="4" w:tplc="08140003" w:tentative="1">
      <w:start w:val="1"/>
      <w:numFmt w:val="bullet"/>
      <w:lvlText w:val="o"/>
      <w:lvlJc w:val="left"/>
      <w:pPr>
        <w:ind w:left="4320" w:hanging="360"/>
      </w:pPr>
      <w:rPr>
        <w:rFonts w:ascii="Courier New" w:hAnsi="Courier New" w:cs="Courier New" w:hint="default"/>
      </w:rPr>
    </w:lvl>
    <w:lvl w:ilvl="5" w:tplc="08140005" w:tentative="1">
      <w:start w:val="1"/>
      <w:numFmt w:val="bullet"/>
      <w:lvlText w:val=""/>
      <w:lvlJc w:val="left"/>
      <w:pPr>
        <w:ind w:left="5040" w:hanging="360"/>
      </w:pPr>
      <w:rPr>
        <w:rFonts w:ascii="Wingdings" w:hAnsi="Wingdings" w:hint="default"/>
      </w:rPr>
    </w:lvl>
    <w:lvl w:ilvl="6" w:tplc="08140001" w:tentative="1">
      <w:start w:val="1"/>
      <w:numFmt w:val="bullet"/>
      <w:lvlText w:val=""/>
      <w:lvlJc w:val="left"/>
      <w:pPr>
        <w:ind w:left="5760" w:hanging="360"/>
      </w:pPr>
      <w:rPr>
        <w:rFonts w:ascii="Symbol" w:hAnsi="Symbol" w:hint="default"/>
      </w:rPr>
    </w:lvl>
    <w:lvl w:ilvl="7" w:tplc="08140003" w:tentative="1">
      <w:start w:val="1"/>
      <w:numFmt w:val="bullet"/>
      <w:lvlText w:val="o"/>
      <w:lvlJc w:val="left"/>
      <w:pPr>
        <w:ind w:left="6480" w:hanging="360"/>
      </w:pPr>
      <w:rPr>
        <w:rFonts w:ascii="Courier New" w:hAnsi="Courier New" w:cs="Courier New" w:hint="default"/>
      </w:rPr>
    </w:lvl>
    <w:lvl w:ilvl="8" w:tplc="08140005" w:tentative="1">
      <w:start w:val="1"/>
      <w:numFmt w:val="bullet"/>
      <w:lvlText w:val=""/>
      <w:lvlJc w:val="left"/>
      <w:pPr>
        <w:ind w:left="7200" w:hanging="360"/>
      </w:pPr>
      <w:rPr>
        <w:rFonts w:ascii="Wingdings" w:hAnsi="Wingdings" w:hint="default"/>
      </w:rPr>
    </w:lvl>
  </w:abstractNum>
  <w:abstractNum w:abstractNumId="10" w15:restartNumberingAfterBreak="0">
    <w:nsid w:val="31705138"/>
    <w:multiLevelType w:val="hybridMultilevel"/>
    <w:tmpl w:val="9060188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9F9EEB6C">
      <w:numFmt w:val="bullet"/>
      <w:lvlText w:val="•"/>
      <w:lvlJc w:val="left"/>
      <w:pPr>
        <w:ind w:left="3600" w:hanging="360"/>
      </w:pPr>
      <w:rPr>
        <w:rFonts w:ascii="Times New Roman" w:eastAsia="Times New Roman" w:hAnsi="Times New Roman" w:cs="Times New Roman"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17976D5"/>
    <w:multiLevelType w:val="hybridMultilevel"/>
    <w:tmpl w:val="38EE6F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488533C"/>
    <w:multiLevelType w:val="singleLevel"/>
    <w:tmpl w:val="76F28E3E"/>
    <w:lvl w:ilvl="0">
      <w:start w:val="1"/>
      <w:numFmt w:val="decimal"/>
      <w:pStyle w:val="ReqCLS-KravtilContractorLogisticSupport"/>
      <w:lvlText w:val="CLS Req %1."/>
      <w:lvlJc w:val="left"/>
      <w:pPr>
        <w:tabs>
          <w:tab w:val="num" w:pos="1080"/>
        </w:tabs>
        <w:ind w:left="360" w:hanging="360"/>
      </w:pPr>
      <w:rPr>
        <w:b w:val="0"/>
        <w:i w:val="0"/>
      </w:rPr>
    </w:lvl>
  </w:abstractNum>
  <w:abstractNum w:abstractNumId="13" w15:restartNumberingAfterBreak="0">
    <w:nsid w:val="457B3348"/>
    <w:multiLevelType w:val="hybridMultilevel"/>
    <w:tmpl w:val="E5E88210"/>
    <w:lvl w:ilvl="0" w:tplc="04140001">
      <w:start w:val="1"/>
      <w:numFmt w:val="bullet"/>
      <w:lvlText w:val=""/>
      <w:lvlJc w:val="left"/>
      <w:pPr>
        <w:ind w:left="1440" w:hanging="360"/>
      </w:pPr>
      <w:rPr>
        <w:rFonts w:ascii="Symbol" w:hAnsi="Symbol" w:hint="default"/>
      </w:rPr>
    </w:lvl>
    <w:lvl w:ilvl="1" w:tplc="04140003">
      <w:start w:val="1"/>
      <w:numFmt w:val="bullet"/>
      <w:lvlText w:val="o"/>
      <w:lvlJc w:val="left"/>
      <w:pPr>
        <w:ind w:left="2160" w:hanging="360"/>
      </w:pPr>
      <w:rPr>
        <w:rFonts w:ascii="Courier New" w:hAnsi="Courier New" w:cs="Courier New" w:hint="default"/>
      </w:rPr>
    </w:lvl>
    <w:lvl w:ilvl="2" w:tplc="34AC1EFE">
      <w:numFmt w:val="bullet"/>
      <w:lvlText w:val="-"/>
      <w:lvlJc w:val="left"/>
      <w:pPr>
        <w:ind w:left="2880" w:hanging="360"/>
      </w:pPr>
      <w:rPr>
        <w:rFonts w:ascii="Times New Roman" w:eastAsia="Times New Roman" w:hAnsi="Times New Roman" w:cs="Times New Roman"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4" w15:restartNumberingAfterBreak="0">
    <w:nsid w:val="48176503"/>
    <w:multiLevelType w:val="multilevel"/>
    <w:tmpl w:val="E07C80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D31156"/>
    <w:multiLevelType w:val="singleLevel"/>
    <w:tmpl w:val="69181C66"/>
    <w:lvl w:ilvl="0">
      <w:start w:val="1"/>
      <w:numFmt w:val="decimal"/>
      <w:pStyle w:val="ReqSUP-KravtilSupportEquipment"/>
      <w:lvlText w:val="SUP Req %1."/>
      <w:lvlJc w:val="left"/>
      <w:pPr>
        <w:tabs>
          <w:tab w:val="num" w:pos="1080"/>
        </w:tabs>
        <w:ind w:left="360" w:hanging="360"/>
      </w:pPr>
      <w:rPr>
        <w:b w:val="0"/>
        <w:i w:val="0"/>
      </w:rPr>
    </w:lvl>
  </w:abstractNum>
  <w:abstractNum w:abstractNumId="16" w15:restartNumberingAfterBreak="0">
    <w:nsid w:val="4FC917D5"/>
    <w:multiLevelType w:val="hybridMultilevel"/>
    <w:tmpl w:val="8960BD92"/>
    <w:lvl w:ilvl="0" w:tplc="19D8FB5C">
      <w:start w:val="1"/>
      <w:numFmt w:val="bullet"/>
      <w:pStyle w:val="Punktliste"/>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925AA"/>
    <w:multiLevelType w:val="hybridMultilevel"/>
    <w:tmpl w:val="FD2E8B7E"/>
    <w:lvl w:ilvl="0" w:tplc="04140001">
      <w:start w:val="1"/>
      <w:numFmt w:val="bullet"/>
      <w:lvlText w:val=""/>
      <w:lvlJc w:val="left"/>
      <w:pPr>
        <w:ind w:left="1440" w:hanging="360"/>
      </w:pPr>
      <w:rPr>
        <w:rFonts w:ascii="Symbol" w:hAnsi="Symbol" w:hint="default"/>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8"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9" w15:restartNumberingAfterBreak="0">
    <w:nsid w:val="5896357F"/>
    <w:multiLevelType w:val="multilevel"/>
    <w:tmpl w:val="75826DE2"/>
    <w:lvl w:ilvl="0">
      <w:start w:val="1"/>
      <w:numFmt w:val="decimal"/>
      <w:pStyle w:val="Krav"/>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794"/>
        </w:tabs>
        <w:ind w:left="794" w:hanging="794"/>
      </w:pPr>
    </w:lvl>
    <w:lvl w:ilvl="3">
      <w:start w:val="1"/>
      <w:numFmt w:val="decimal"/>
      <w:lvlText w:val="%1.%2.%3.%4"/>
      <w:lvlJc w:val="left"/>
      <w:pPr>
        <w:tabs>
          <w:tab w:val="num" w:pos="1080"/>
        </w:tabs>
        <w:ind w:left="794" w:hanging="79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618D3348"/>
    <w:multiLevelType w:val="hybridMultilevel"/>
    <w:tmpl w:val="1D5804B0"/>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1" w15:restartNumberingAfterBreak="0">
    <w:nsid w:val="62883B69"/>
    <w:multiLevelType w:val="hybridMultilevel"/>
    <w:tmpl w:val="D03C0A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4E57070"/>
    <w:multiLevelType w:val="singleLevel"/>
    <w:tmpl w:val="A8765174"/>
    <w:lvl w:ilvl="0">
      <w:start w:val="1"/>
      <w:numFmt w:val="decimal"/>
      <w:pStyle w:val="ReqTPU-KravtilTechnicalPublication"/>
      <w:lvlText w:val="TPU Req %1."/>
      <w:lvlJc w:val="left"/>
      <w:pPr>
        <w:tabs>
          <w:tab w:val="num" w:pos="1080"/>
        </w:tabs>
        <w:ind w:left="360" w:hanging="360"/>
      </w:pPr>
      <w:rPr>
        <w:b w:val="0"/>
        <w:i w:val="0"/>
      </w:rPr>
    </w:lvl>
  </w:abstractNum>
  <w:abstractNum w:abstractNumId="23" w15:restartNumberingAfterBreak="0">
    <w:nsid w:val="657E6910"/>
    <w:multiLevelType w:val="hybridMultilevel"/>
    <w:tmpl w:val="ADC6163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4" w15:restartNumberingAfterBreak="0">
    <w:nsid w:val="6D511283"/>
    <w:multiLevelType w:val="hybridMultilevel"/>
    <w:tmpl w:val="26560B1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C950BD"/>
    <w:multiLevelType w:val="singleLevel"/>
    <w:tmpl w:val="59AA4A1A"/>
    <w:lvl w:ilvl="0">
      <w:start w:val="1"/>
      <w:numFmt w:val="decimal"/>
      <w:pStyle w:val="ReqCOD-KravtilCodificationandTechnicalData"/>
      <w:lvlText w:val="COD Req %1."/>
      <w:lvlJc w:val="left"/>
      <w:pPr>
        <w:tabs>
          <w:tab w:val="num" w:pos="1440"/>
        </w:tabs>
        <w:ind w:left="360" w:hanging="360"/>
      </w:pPr>
      <w:rPr>
        <w:b w:val="0"/>
        <w:i w:val="0"/>
      </w:rPr>
    </w:lvl>
  </w:abstractNum>
  <w:abstractNum w:abstractNumId="26" w15:restartNumberingAfterBreak="0">
    <w:nsid w:val="78B74F82"/>
    <w:multiLevelType w:val="hybridMultilevel"/>
    <w:tmpl w:val="F7EC9E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9F1604B"/>
    <w:multiLevelType w:val="hybridMultilevel"/>
    <w:tmpl w:val="DA78B938"/>
    <w:lvl w:ilvl="0" w:tplc="04140001">
      <w:start w:val="1"/>
      <w:numFmt w:val="bullet"/>
      <w:lvlText w:val=""/>
      <w:lvlJc w:val="left"/>
      <w:pPr>
        <w:ind w:left="394" w:hanging="360"/>
      </w:pPr>
      <w:rPr>
        <w:rFonts w:ascii="Symbol" w:hAnsi="Symbol" w:hint="default"/>
      </w:rPr>
    </w:lvl>
    <w:lvl w:ilvl="1" w:tplc="04140003" w:tentative="1">
      <w:start w:val="1"/>
      <w:numFmt w:val="bullet"/>
      <w:lvlText w:val="o"/>
      <w:lvlJc w:val="left"/>
      <w:pPr>
        <w:ind w:left="1114" w:hanging="360"/>
      </w:pPr>
      <w:rPr>
        <w:rFonts w:ascii="Courier New" w:hAnsi="Courier New" w:cs="Courier New" w:hint="default"/>
      </w:rPr>
    </w:lvl>
    <w:lvl w:ilvl="2" w:tplc="04140005" w:tentative="1">
      <w:start w:val="1"/>
      <w:numFmt w:val="bullet"/>
      <w:lvlText w:val=""/>
      <w:lvlJc w:val="left"/>
      <w:pPr>
        <w:ind w:left="1834" w:hanging="360"/>
      </w:pPr>
      <w:rPr>
        <w:rFonts w:ascii="Wingdings" w:hAnsi="Wingdings" w:hint="default"/>
      </w:rPr>
    </w:lvl>
    <w:lvl w:ilvl="3" w:tplc="04140001" w:tentative="1">
      <w:start w:val="1"/>
      <w:numFmt w:val="bullet"/>
      <w:lvlText w:val=""/>
      <w:lvlJc w:val="left"/>
      <w:pPr>
        <w:ind w:left="2554" w:hanging="360"/>
      </w:pPr>
      <w:rPr>
        <w:rFonts w:ascii="Symbol" w:hAnsi="Symbol" w:hint="default"/>
      </w:rPr>
    </w:lvl>
    <w:lvl w:ilvl="4" w:tplc="04140003" w:tentative="1">
      <w:start w:val="1"/>
      <w:numFmt w:val="bullet"/>
      <w:lvlText w:val="o"/>
      <w:lvlJc w:val="left"/>
      <w:pPr>
        <w:ind w:left="3274" w:hanging="360"/>
      </w:pPr>
      <w:rPr>
        <w:rFonts w:ascii="Courier New" w:hAnsi="Courier New" w:cs="Courier New" w:hint="default"/>
      </w:rPr>
    </w:lvl>
    <w:lvl w:ilvl="5" w:tplc="04140005" w:tentative="1">
      <w:start w:val="1"/>
      <w:numFmt w:val="bullet"/>
      <w:lvlText w:val=""/>
      <w:lvlJc w:val="left"/>
      <w:pPr>
        <w:ind w:left="3994" w:hanging="360"/>
      </w:pPr>
      <w:rPr>
        <w:rFonts w:ascii="Wingdings" w:hAnsi="Wingdings" w:hint="default"/>
      </w:rPr>
    </w:lvl>
    <w:lvl w:ilvl="6" w:tplc="04140001" w:tentative="1">
      <w:start w:val="1"/>
      <w:numFmt w:val="bullet"/>
      <w:lvlText w:val=""/>
      <w:lvlJc w:val="left"/>
      <w:pPr>
        <w:ind w:left="4714" w:hanging="360"/>
      </w:pPr>
      <w:rPr>
        <w:rFonts w:ascii="Symbol" w:hAnsi="Symbol" w:hint="default"/>
      </w:rPr>
    </w:lvl>
    <w:lvl w:ilvl="7" w:tplc="04140003" w:tentative="1">
      <w:start w:val="1"/>
      <w:numFmt w:val="bullet"/>
      <w:lvlText w:val="o"/>
      <w:lvlJc w:val="left"/>
      <w:pPr>
        <w:ind w:left="5434" w:hanging="360"/>
      </w:pPr>
      <w:rPr>
        <w:rFonts w:ascii="Courier New" w:hAnsi="Courier New" w:cs="Courier New" w:hint="default"/>
      </w:rPr>
    </w:lvl>
    <w:lvl w:ilvl="8" w:tplc="04140005" w:tentative="1">
      <w:start w:val="1"/>
      <w:numFmt w:val="bullet"/>
      <w:lvlText w:val=""/>
      <w:lvlJc w:val="left"/>
      <w:pPr>
        <w:ind w:left="6154" w:hanging="360"/>
      </w:pPr>
      <w:rPr>
        <w:rFonts w:ascii="Wingdings" w:hAnsi="Wingdings" w:hint="default"/>
      </w:rPr>
    </w:lvl>
  </w:abstractNum>
  <w:abstractNum w:abstractNumId="28" w15:restartNumberingAfterBreak="0">
    <w:nsid w:val="7BFB165E"/>
    <w:multiLevelType w:val="hybridMultilevel"/>
    <w:tmpl w:val="6398568C"/>
    <w:lvl w:ilvl="0" w:tplc="0414000F">
      <w:start w:val="1"/>
      <w:numFmt w:val="decimal"/>
      <w:lvlText w:val="%1."/>
      <w:lvlJc w:val="left"/>
      <w:pPr>
        <w:ind w:left="394" w:hanging="360"/>
      </w:pPr>
      <w:rPr>
        <w:rFonts w:hint="default"/>
      </w:rPr>
    </w:lvl>
    <w:lvl w:ilvl="1" w:tplc="04140003" w:tentative="1">
      <w:start w:val="1"/>
      <w:numFmt w:val="bullet"/>
      <w:lvlText w:val="o"/>
      <w:lvlJc w:val="left"/>
      <w:pPr>
        <w:ind w:left="1114" w:hanging="360"/>
      </w:pPr>
      <w:rPr>
        <w:rFonts w:ascii="Courier New" w:hAnsi="Courier New" w:cs="Courier New" w:hint="default"/>
      </w:rPr>
    </w:lvl>
    <w:lvl w:ilvl="2" w:tplc="04140005" w:tentative="1">
      <w:start w:val="1"/>
      <w:numFmt w:val="bullet"/>
      <w:lvlText w:val=""/>
      <w:lvlJc w:val="left"/>
      <w:pPr>
        <w:ind w:left="1834" w:hanging="360"/>
      </w:pPr>
      <w:rPr>
        <w:rFonts w:ascii="Wingdings" w:hAnsi="Wingdings" w:hint="default"/>
      </w:rPr>
    </w:lvl>
    <w:lvl w:ilvl="3" w:tplc="04140001" w:tentative="1">
      <w:start w:val="1"/>
      <w:numFmt w:val="bullet"/>
      <w:lvlText w:val=""/>
      <w:lvlJc w:val="left"/>
      <w:pPr>
        <w:ind w:left="2554" w:hanging="360"/>
      </w:pPr>
      <w:rPr>
        <w:rFonts w:ascii="Symbol" w:hAnsi="Symbol" w:hint="default"/>
      </w:rPr>
    </w:lvl>
    <w:lvl w:ilvl="4" w:tplc="04140003" w:tentative="1">
      <w:start w:val="1"/>
      <w:numFmt w:val="bullet"/>
      <w:lvlText w:val="o"/>
      <w:lvlJc w:val="left"/>
      <w:pPr>
        <w:ind w:left="3274" w:hanging="360"/>
      </w:pPr>
      <w:rPr>
        <w:rFonts w:ascii="Courier New" w:hAnsi="Courier New" w:cs="Courier New" w:hint="default"/>
      </w:rPr>
    </w:lvl>
    <w:lvl w:ilvl="5" w:tplc="04140005" w:tentative="1">
      <w:start w:val="1"/>
      <w:numFmt w:val="bullet"/>
      <w:lvlText w:val=""/>
      <w:lvlJc w:val="left"/>
      <w:pPr>
        <w:ind w:left="3994" w:hanging="360"/>
      </w:pPr>
      <w:rPr>
        <w:rFonts w:ascii="Wingdings" w:hAnsi="Wingdings" w:hint="default"/>
      </w:rPr>
    </w:lvl>
    <w:lvl w:ilvl="6" w:tplc="04140001" w:tentative="1">
      <w:start w:val="1"/>
      <w:numFmt w:val="bullet"/>
      <w:lvlText w:val=""/>
      <w:lvlJc w:val="left"/>
      <w:pPr>
        <w:ind w:left="4714" w:hanging="360"/>
      </w:pPr>
      <w:rPr>
        <w:rFonts w:ascii="Symbol" w:hAnsi="Symbol" w:hint="default"/>
      </w:rPr>
    </w:lvl>
    <w:lvl w:ilvl="7" w:tplc="04140003" w:tentative="1">
      <w:start w:val="1"/>
      <w:numFmt w:val="bullet"/>
      <w:lvlText w:val="o"/>
      <w:lvlJc w:val="left"/>
      <w:pPr>
        <w:ind w:left="5434" w:hanging="360"/>
      </w:pPr>
      <w:rPr>
        <w:rFonts w:ascii="Courier New" w:hAnsi="Courier New" w:cs="Courier New" w:hint="default"/>
      </w:rPr>
    </w:lvl>
    <w:lvl w:ilvl="8" w:tplc="04140005" w:tentative="1">
      <w:start w:val="1"/>
      <w:numFmt w:val="bullet"/>
      <w:lvlText w:val=""/>
      <w:lvlJc w:val="left"/>
      <w:pPr>
        <w:ind w:left="6154" w:hanging="360"/>
      </w:pPr>
      <w:rPr>
        <w:rFonts w:ascii="Wingdings" w:hAnsi="Wingdings" w:hint="default"/>
      </w:rPr>
    </w:lvl>
  </w:abstractNum>
  <w:abstractNum w:abstractNumId="29" w15:restartNumberingAfterBreak="0">
    <w:nsid w:val="7EEE52CC"/>
    <w:multiLevelType w:val="singleLevel"/>
    <w:tmpl w:val="331C3BD6"/>
    <w:lvl w:ilvl="0">
      <w:start w:val="1"/>
      <w:numFmt w:val="decimal"/>
      <w:pStyle w:val="ReqEIT-KravtilEndItem"/>
      <w:lvlText w:val="EIT Req %1."/>
      <w:lvlJc w:val="left"/>
      <w:pPr>
        <w:tabs>
          <w:tab w:val="num" w:pos="1080"/>
        </w:tabs>
        <w:ind w:left="360" w:hanging="360"/>
      </w:pPr>
      <w:rPr>
        <w:b w:val="0"/>
        <w:i w:val="0"/>
      </w:rPr>
    </w:lvl>
  </w:abstractNum>
  <w:abstractNum w:abstractNumId="30" w15:restartNumberingAfterBreak="0">
    <w:nsid w:val="7F3862AC"/>
    <w:multiLevelType w:val="hybridMultilevel"/>
    <w:tmpl w:val="4672033E"/>
    <w:lvl w:ilvl="0" w:tplc="DAB4B56E">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19"/>
  </w:num>
  <w:num w:numId="2">
    <w:abstractNumId w:val="29"/>
  </w:num>
  <w:num w:numId="3">
    <w:abstractNumId w:val="25"/>
  </w:num>
  <w:num w:numId="4">
    <w:abstractNumId w:val="12"/>
  </w:num>
  <w:num w:numId="5">
    <w:abstractNumId w:val="1"/>
  </w:num>
  <w:num w:numId="6">
    <w:abstractNumId w:val="7"/>
  </w:num>
  <w:num w:numId="7">
    <w:abstractNumId w:val="4"/>
  </w:num>
  <w:num w:numId="8">
    <w:abstractNumId w:val="15"/>
  </w:num>
  <w:num w:numId="9">
    <w:abstractNumId w:val="6"/>
  </w:num>
  <w:num w:numId="10">
    <w:abstractNumId w:val="22"/>
  </w:num>
  <w:num w:numId="11">
    <w:abstractNumId w:val="2"/>
  </w:num>
  <w:num w:numId="12">
    <w:abstractNumId w:val="8"/>
  </w:num>
  <w:num w:numId="13">
    <w:abstractNumId w:val="18"/>
  </w:num>
  <w:num w:numId="14">
    <w:abstractNumId w:val="16"/>
  </w:num>
  <w:num w:numId="15">
    <w:abstractNumId w:val="17"/>
  </w:num>
  <w:num w:numId="16">
    <w:abstractNumId w:val="9"/>
  </w:num>
  <w:num w:numId="17">
    <w:abstractNumId w:val="24"/>
  </w:num>
  <w:num w:numId="18">
    <w:abstractNumId w:val="5"/>
  </w:num>
  <w:num w:numId="19">
    <w:abstractNumId w:val="20"/>
  </w:num>
  <w:num w:numId="20">
    <w:abstractNumId w:val="13"/>
  </w:num>
  <w:num w:numId="21">
    <w:abstractNumId w:val="28"/>
  </w:num>
  <w:num w:numId="22">
    <w:abstractNumId w:val="0"/>
  </w:num>
  <w:num w:numId="23">
    <w:abstractNumId w:val="11"/>
  </w:num>
  <w:num w:numId="24">
    <w:abstractNumId w:val="26"/>
  </w:num>
  <w:num w:numId="25">
    <w:abstractNumId w:val="8"/>
  </w:num>
  <w:num w:numId="26">
    <w:abstractNumId w:val="14"/>
  </w:num>
  <w:num w:numId="27">
    <w:abstractNumId w:val="8"/>
  </w:num>
  <w:num w:numId="28">
    <w:abstractNumId w:val="21"/>
  </w:num>
  <w:num w:numId="29">
    <w:abstractNumId w:val="10"/>
  </w:num>
  <w:num w:numId="30">
    <w:abstractNumId w:val="3"/>
  </w:num>
  <w:num w:numId="31">
    <w:abstractNumId w:val="30"/>
  </w:num>
  <w:num w:numId="32">
    <w:abstractNumId w:val="27"/>
  </w:num>
  <w:num w:numId="33">
    <w:abstractNumId w:val="8"/>
  </w:num>
  <w:num w:numId="34">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nb-NO"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305153"/>
  </w:hdrShapeDefaults>
  <w:footnotePr>
    <w:footnote w:id="-1"/>
    <w:footnote w:id="0"/>
    <w:footnote w:id="1"/>
  </w:footnotePr>
  <w:endnotePr>
    <w:pos w:val="sectEnd"/>
    <w:numFmt w:val="upperLetter"/>
    <w:numRestart w:val="eachSect"/>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487"/>
    <w:rsid w:val="00007683"/>
    <w:rsid w:val="00007F16"/>
    <w:rsid w:val="00010B3A"/>
    <w:rsid w:val="00012929"/>
    <w:rsid w:val="00012FDF"/>
    <w:rsid w:val="00014F3C"/>
    <w:rsid w:val="00017648"/>
    <w:rsid w:val="00020088"/>
    <w:rsid w:val="00020B65"/>
    <w:rsid w:val="0002326C"/>
    <w:rsid w:val="000234E6"/>
    <w:rsid w:val="00027086"/>
    <w:rsid w:val="00032479"/>
    <w:rsid w:val="0003322B"/>
    <w:rsid w:val="000334E1"/>
    <w:rsid w:val="00035917"/>
    <w:rsid w:val="0004177D"/>
    <w:rsid w:val="0004610F"/>
    <w:rsid w:val="00047713"/>
    <w:rsid w:val="00053DA7"/>
    <w:rsid w:val="000629D0"/>
    <w:rsid w:val="0006387A"/>
    <w:rsid w:val="00067167"/>
    <w:rsid w:val="00071C3A"/>
    <w:rsid w:val="000760B8"/>
    <w:rsid w:val="000801BB"/>
    <w:rsid w:val="00081E92"/>
    <w:rsid w:val="000822BE"/>
    <w:rsid w:val="00085637"/>
    <w:rsid w:val="0009125C"/>
    <w:rsid w:val="00094F31"/>
    <w:rsid w:val="000961BF"/>
    <w:rsid w:val="00096351"/>
    <w:rsid w:val="00096CCF"/>
    <w:rsid w:val="000970A6"/>
    <w:rsid w:val="000974F3"/>
    <w:rsid w:val="00097FDB"/>
    <w:rsid w:val="000A00DD"/>
    <w:rsid w:val="000A04A5"/>
    <w:rsid w:val="000A5F2E"/>
    <w:rsid w:val="000A6B61"/>
    <w:rsid w:val="000A78D3"/>
    <w:rsid w:val="000B1FB9"/>
    <w:rsid w:val="000B70EE"/>
    <w:rsid w:val="000C10A1"/>
    <w:rsid w:val="000C7DDD"/>
    <w:rsid w:val="000C7E21"/>
    <w:rsid w:val="000D1E73"/>
    <w:rsid w:val="000D2212"/>
    <w:rsid w:val="000E0F33"/>
    <w:rsid w:val="000E3359"/>
    <w:rsid w:val="000E5F09"/>
    <w:rsid w:val="000E6432"/>
    <w:rsid w:val="000F0B43"/>
    <w:rsid w:val="000F2D65"/>
    <w:rsid w:val="000F46AF"/>
    <w:rsid w:val="000F4D6B"/>
    <w:rsid w:val="000F74BE"/>
    <w:rsid w:val="00100683"/>
    <w:rsid w:val="0010538C"/>
    <w:rsid w:val="00114101"/>
    <w:rsid w:val="00114B84"/>
    <w:rsid w:val="00115B93"/>
    <w:rsid w:val="00121DBC"/>
    <w:rsid w:val="001226EC"/>
    <w:rsid w:val="001231A5"/>
    <w:rsid w:val="001238F0"/>
    <w:rsid w:val="001244DA"/>
    <w:rsid w:val="001275A8"/>
    <w:rsid w:val="00135F91"/>
    <w:rsid w:val="00135FF9"/>
    <w:rsid w:val="00136D4F"/>
    <w:rsid w:val="00140913"/>
    <w:rsid w:val="00141B27"/>
    <w:rsid w:val="00144C95"/>
    <w:rsid w:val="00147DC5"/>
    <w:rsid w:val="001522B3"/>
    <w:rsid w:val="001533CE"/>
    <w:rsid w:val="00154BD4"/>
    <w:rsid w:val="00156622"/>
    <w:rsid w:val="00163627"/>
    <w:rsid w:val="001667DD"/>
    <w:rsid w:val="00167305"/>
    <w:rsid w:val="001767C4"/>
    <w:rsid w:val="0018059A"/>
    <w:rsid w:val="00185F9C"/>
    <w:rsid w:val="001863AB"/>
    <w:rsid w:val="00186FEB"/>
    <w:rsid w:val="0019100C"/>
    <w:rsid w:val="00193D79"/>
    <w:rsid w:val="00196B84"/>
    <w:rsid w:val="001A0B14"/>
    <w:rsid w:val="001A0CB0"/>
    <w:rsid w:val="001A1AC7"/>
    <w:rsid w:val="001A2630"/>
    <w:rsid w:val="001B02E0"/>
    <w:rsid w:val="001B0527"/>
    <w:rsid w:val="001B0712"/>
    <w:rsid w:val="001B0D05"/>
    <w:rsid w:val="001B2F8C"/>
    <w:rsid w:val="001B4F47"/>
    <w:rsid w:val="001B7A82"/>
    <w:rsid w:val="001B7C28"/>
    <w:rsid w:val="001C0111"/>
    <w:rsid w:val="001C390C"/>
    <w:rsid w:val="001C4272"/>
    <w:rsid w:val="001C442E"/>
    <w:rsid w:val="001C5E02"/>
    <w:rsid w:val="001D0AB9"/>
    <w:rsid w:val="001D1470"/>
    <w:rsid w:val="001D23B7"/>
    <w:rsid w:val="001D2A0E"/>
    <w:rsid w:val="001D3DFD"/>
    <w:rsid w:val="001D505B"/>
    <w:rsid w:val="001D53E1"/>
    <w:rsid w:val="001D6076"/>
    <w:rsid w:val="001D6586"/>
    <w:rsid w:val="001D667F"/>
    <w:rsid w:val="001D6909"/>
    <w:rsid w:val="001E025F"/>
    <w:rsid w:val="001E0909"/>
    <w:rsid w:val="001E0B53"/>
    <w:rsid w:val="001E4CD9"/>
    <w:rsid w:val="001E7097"/>
    <w:rsid w:val="001F162F"/>
    <w:rsid w:val="00200B2A"/>
    <w:rsid w:val="002025CF"/>
    <w:rsid w:val="00205703"/>
    <w:rsid w:val="002132FF"/>
    <w:rsid w:val="00213B58"/>
    <w:rsid w:val="0021402C"/>
    <w:rsid w:val="00217F20"/>
    <w:rsid w:val="00226538"/>
    <w:rsid w:val="00230F6E"/>
    <w:rsid w:val="00232428"/>
    <w:rsid w:val="002345EF"/>
    <w:rsid w:val="00234CD3"/>
    <w:rsid w:val="00235408"/>
    <w:rsid w:val="00236C95"/>
    <w:rsid w:val="00237D75"/>
    <w:rsid w:val="00237E60"/>
    <w:rsid w:val="002420D8"/>
    <w:rsid w:val="002523B1"/>
    <w:rsid w:val="0025434E"/>
    <w:rsid w:val="00256B89"/>
    <w:rsid w:val="00267A03"/>
    <w:rsid w:val="00271072"/>
    <w:rsid w:val="00272886"/>
    <w:rsid w:val="00274F44"/>
    <w:rsid w:val="00275E4C"/>
    <w:rsid w:val="00280FBC"/>
    <w:rsid w:val="00281FEF"/>
    <w:rsid w:val="00283388"/>
    <w:rsid w:val="00287AAF"/>
    <w:rsid w:val="00290B87"/>
    <w:rsid w:val="00291DA6"/>
    <w:rsid w:val="00293CFE"/>
    <w:rsid w:val="00295140"/>
    <w:rsid w:val="002A13C4"/>
    <w:rsid w:val="002A4867"/>
    <w:rsid w:val="002B2F67"/>
    <w:rsid w:val="002B4F51"/>
    <w:rsid w:val="002B6C75"/>
    <w:rsid w:val="002C119E"/>
    <w:rsid w:val="002C5C9D"/>
    <w:rsid w:val="002D0D6E"/>
    <w:rsid w:val="002D0F68"/>
    <w:rsid w:val="002D6FFB"/>
    <w:rsid w:val="002E05F6"/>
    <w:rsid w:val="002E3296"/>
    <w:rsid w:val="002E36E5"/>
    <w:rsid w:val="002E3C3E"/>
    <w:rsid w:val="002E6E8A"/>
    <w:rsid w:val="002E76E9"/>
    <w:rsid w:val="002F2C9A"/>
    <w:rsid w:val="002F4334"/>
    <w:rsid w:val="002F5D90"/>
    <w:rsid w:val="002F6079"/>
    <w:rsid w:val="002F69BB"/>
    <w:rsid w:val="00300206"/>
    <w:rsid w:val="003011A1"/>
    <w:rsid w:val="00302F49"/>
    <w:rsid w:val="003043CA"/>
    <w:rsid w:val="00307875"/>
    <w:rsid w:val="003168F7"/>
    <w:rsid w:val="00321CBB"/>
    <w:rsid w:val="003271EA"/>
    <w:rsid w:val="00327357"/>
    <w:rsid w:val="0033272C"/>
    <w:rsid w:val="00343971"/>
    <w:rsid w:val="00345CF5"/>
    <w:rsid w:val="003462C1"/>
    <w:rsid w:val="003469E0"/>
    <w:rsid w:val="00346ED0"/>
    <w:rsid w:val="00347310"/>
    <w:rsid w:val="00352C9E"/>
    <w:rsid w:val="003567DE"/>
    <w:rsid w:val="003608F6"/>
    <w:rsid w:val="00360FE1"/>
    <w:rsid w:val="0036190A"/>
    <w:rsid w:val="00363182"/>
    <w:rsid w:val="003644CE"/>
    <w:rsid w:val="00376F00"/>
    <w:rsid w:val="00381091"/>
    <w:rsid w:val="003831BE"/>
    <w:rsid w:val="00383BBC"/>
    <w:rsid w:val="00384035"/>
    <w:rsid w:val="00386ACA"/>
    <w:rsid w:val="003927BB"/>
    <w:rsid w:val="00392D2A"/>
    <w:rsid w:val="00394273"/>
    <w:rsid w:val="003A52B0"/>
    <w:rsid w:val="003C06E5"/>
    <w:rsid w:val="003C0876"/>
    <w:rsid w:val="003C7246"/>
    <w:rsid w:val="003D03E0"/>
    <w:rsid w:val="003D0C98"/>
    <w:rsid w:val="003E18BA"/>
    <w:rsid w:val="003E5F3F"/>
    <w:rsid w:val="003E68F1"/>
    <w:rsid w:val="003E6FA1"/>
    <w:rsid w:val="003F2369"/>
    <w:rsid w:val="003F3BE1"/>
    <w:rsid w:val="00400C86"/>
    <w:rsid w:val="004032DD"/>
    <w:rsid w:val="0040357A"/>
    <w:rsid w:val="004065A1"/>
    <w:rsid w:val="00412C34"/>
    <w:rsid w:val="0042301C"/>
    <w:rsid w:val="00433424"/>
    <w:rsid w:val="0043518E"/>
    <w:rsid w:val="0044014B"/>
    <w:rsid w:val="0044046E"/>
    <w:rsid w:val="00440A59"/>
    <w:rsid w:val="00444E58"/>
    <w:rsid w:val="0044508C"/>
    <w:rsid w:val="00450BBC"/>
    <w:rsid w:val="004528F3"/>
    <w:rsid w:val="00452C16"/>
    <w:rsid w:val="00455763"/>
    <w:rsid w:val="004615CA"/>
    <w:rsid w:val="0046257D"/>
    <w:rsid w:val="00462911"/>
    <w:rsid w:val="00462AEB"/>
    <w:rsid w:val="00465199"/>
    <w:rsid w:val="004654E6"/>
    <w:rsid w:val="00465575"/>
    <w:rsid w:val="0046638A"/>
    <w:rsid w:val="00474AE9"/>
    <w:rsid w:val="0048218D"/>
    <w:rsid w:val="004837E3"/>
    <w:rsid w:val="0048429B"/>
    <w:rsid w:val="00484A9B"/>
    <w:rsid w:val="00486925"/>
    <w:rsid w:val="00492C52"/>
    <w:rsid w:val="00495674"/>
    <w:rsid w:val="004A2D11"/>
    <w:rsid w:val="004A3136"/>
    <w:rsid w:val="004B5613"/>
    <w:rsid w:val="004C044A"/>
    <w:rsid w:val="004C22E9"/>
    <w:rsid w:val="004C3B89"/>
    <w:rsid w:val="004C4EB4"/>
    <w:rsid w:val="004D0144"/>
    <w:rsid w:val="004D1D93"/>
    <w:rsid w:val="004D750D"/>
    <w:rsid w:val="004E0887"/>
    <w:rsid w:val="004E1A1E"/>
    <w:rsid w:val="004E4E2F"/>
    <w:rsid w:val="004E6638"/>
    <w:rsid w:val="004E688F"/>
    <w:rsid w:val="004F10D2"/>
    <w:rsid w:val="004F3BD6"/>
    <w:rsid w:val="004F56B5"/>
    <w:rsid w:val="004F692B"/>
    <w:rsid w:val="00501237"/>
    <w:rsid w:val="00501924"/>
    <w:rsid w:val="0050542E"/>
    <w:rsid w:val="00507E62"/>
    <w:rsid w:val="005109D9"/>
    <w:rsid w:val="0051469B"/>
    <w:rsid w:val="00515999"/>
    <w:rsid w:val="00521E0D"/>
    <w:rsid w:val="005223A6"/>
    <w:rsid w:val="005264F9"/>
    <w:rsid w:val="00527FEC"/>
    <w:rsid w:val="0053475E"/>
    <w:rsid w:val="00537B63"/>
    <w:rsid w:val="005427A9"/>
    <w:rsid w:val="005501A5"/>
    <w:rsid w:val="00561085"/>
    <w:rsid w:val="00561BB4"/>
    <w:rsid w:val="00562DA0"/>
    <w:rsid w:val="005638DD"/>
    <w:rsid w:val="0056560E"/>
    <w:rsid w:val="0057035E"/>
    <w:rsid w:val="0057045C"/>
    <w:rsid w:val="0057128E"/>
    <w:rsid w:val="00573A6D"/>
    <w:rsid w:val="00576478"/>
    <w:rsid w:val="0057708E"/>
    <w:rsid w:val="005810D8"/>
    <w:rsid w:val="0058179E"/>
    <w:rsid w:val="00581A57"/>
    <w:rsid w:val="00582D06"/>
    <w:rsid w:val="00583A3A"/>
    <w:rsid w:val="00583B5C"/>
    <w:rsid w:val="00584823"/>
    <w:rsid w:val="00584A60"/>
    <w:rsid w:val="00585E97"/>
    <w:rsid w:val="00586EA1"/>
    <w:rsid w:val="00587433"/>
    <w:rsid w:val="00590364"/>
    <w:rsid w:val="00591D33"/>
    <w:rsid w:val="00594848"/>
    <w:rsid w:val="00594B0C"/>
    <w:rsid w:val="00595587"/>
    <w:rsid w:val="00596E50"/>
    <w:rsid w:val="005A1350"/>
    <w:rsid w:val="005A4032"/>
    <w:rsid w:val="005A41FE"/>
    <w:rsid w:val="005A45D6"/>
    <w:rsid w:val="005A526D"/>
    <w:rsid w:val="005A6216"/>
    <w:rsid w:val="005A6FD8"/>
    <w:rsid w:val="005A7076"/>
    <w:rsid w:val="005A781A"/>
    <w:rsid w:val="005A7A97"/>
    <w:rsid w:val="005B1662"/>
    <w:rsid w:val="005B24FB"/>
    <w:rsid w:val="005B6524"/>
    <w:rsid w:val="005B7F98"/>
    <w:rsid w:val="005C28E8"/>
    <w:rsid w:val="005C3CED"/>
    <w:rsid w:val="005C5A0D"/>
    <w:rsid w:val="005C7A0A"/>
    <w:rsid w:val="005D24F1"/>
    <w:rsid w:val="005D258F"/>
    <w:rsid w:val="005D3487"/>
    <w:rsid w:val="005D3E5E"/>
    <w:rsid w:val="005D5638"/>
    <w:rsid w:val="005D5ED4"/>
    <w:rsid w:val="005E35AE"/>
    <w:rsid w:val="005F235A"/>
    <w:rsid w:val="005F5F2E"/>
    <w:rsid w:val="006027B7"/>
    <w:rsid w:val="00603DE6"/>
    <w:rsid w:val="00606E6B"/>
    <w:rsid w:val="00617870"/>
    <w:rsid w:val="00622BE1"/>
    <w:rsid w:val="00626469"/>
    <w:rsid w:val="0062751D"/>
    <w:rsid w:val="00634FA4"/>
    <w:rsid w:val="00636838"/>
    <w:rsid w:val="00637666"/>
    <w:rsid w:val="0064075B"/>
    <w:rsid w:val="0064793E"/>
    <w:rsid w:val="00650F41"/>
    <w:rsid w:val="00662138"/>
    <w:rsid w:val="00662F80"/>
    <w:rsid w:val="00663D67"/>
    <w:rsid w:val="00664555"/>
    <w:rsid w:val="0066597F"/>
    <w:rsid w:val="00665A2B"/>
    <w:rsid w:val="006700A4"/>
    <w:rsid w:val="00673F73"/>
    <w:rsid w:val="00675EFB"/>
    <w:rsid w:val="00677689"/>
    <w:rsid w:val="006812EE"/>
    <w:rsid w:val="00683398"/>
    <w:rsid w:val="00685F27"/>
    <w:rsid w:val="0068650C"/>
    <w:rsid w:val="006935AB"/>
    <w:rsid w:val="006943F5"/>
    <w:rsid w:val="00694516"/>
    <w:rsid w:val="006A0F72"/>
    <w:rsid w:val="006A708C"/>
    <w:rsid w:val="006B2077"/>
    <w:rsid w:val="006B6781"/>
    <w:rsid w:val="006B73C0"/>
    <w:rsid w:val="006C7FEC"/>
    <w:rsid w:val="006D2233"/>
    <w:rsid w:val="006D355C"/>
    <w:rsid w:val="006D6958"/>
    <w:rsid w:val="006D6C74"/>
    <w:rsid w:val="006E2912"/>
    <w:rsid w:val="006E39EC"/>
    <w:rsid w:val="006E79E2"/>
    <w:rsid w:val="006E7B55"/>
    <w:rsid w:val="006F7089"/>
    <w:rsid w:val="006F708A"/>
    <w:rsid w:val="006F7C29"/>
    <w:rsid w:val="006F7D72"/>
    <w:rsid w:val="007060C0"/>
    <w:rsid w:val="0071144E"/>
    <w:rsid w:val="00711CAF"/>
    <w:rsid w:val="00713F50"/>
    <w:rsid w:val="00716637"/>
    <w:rsid w:val="007174EB"/>
    <w:rsid w:val="00721270"/>
    <w:rsid w:val="0072477C"/>
    <w:rsid w:val="00726154"/>
    <w:rsid w:val="007261B4"/>
    <w:rsid w:val="0072639E"/>
    <w:rsid w:val="00730C8A"/>
    <w:rsid w:val="00731FB9"/>
    <w:rsid w:val="007330E7"/>
    <w:rsid w:val="00736982"/>
    <w:rsid w:val="00736E59"/>
    <w:rsid w:val="00736EF5"/>
    <w:rsid w:val="007400EB"/>
    <w:rsid w:val="00743C9D"/>
    <w:rsid w:val="00744371"/>
    <w:rsid w:val="0074469F"/>
    <w:rsid w:val="00745453"/>
    <w:rsid w:val="00745857"/>
    <w:rsid w:val="007467A2"/>
    <w:rsid w:val="00752D6F"/>
    <w:rsid w:val="00753154"/>
    <w:rsid w:val="007610E3"/>
    <w:rsid w:val="00761104"/>
    <w:rsid w:val="00763815"/>
    <w:rsid w:val="00766148"/>
    <w:rsid w:val="00770DF2"/>
    <w:rsid w:val="00777C13"/>
    <w:rsid w:val="00780F06"/>
    <w:rsid w:val="00785098"/>
    <w:rsid w:val="0078560D"/>
    <w:rsid w:val="00790A17"/>
    <w:rsid w:val="00790A91"/>
    <w:rsid w:val="0079370C"/>
    <w:rsid w:val="007951B0"/>
    <w:rsid w:val="00795756"/>
    <w:rsid w:val="007973E3"/>
    <w:rsid w:val="007A0082"/>
    <w:rsid w:val="007A07EF"/>
    <w:rsid w:val="007A0ACF"/>
    <w:rsid w:val="007A3628"/>
    <w:rsid w:val="007A65DD"/>
    <w:rsid w:val="007B70B5"/>
    <w:rsid w:val="007C053E"/>
    <w:rsid w:val="007C3040"/>
    <w:rsid w:val="007C35D8"/>
    <w:rsid w:val="007C6AD1"/>
    <w:rsid w:val="007D10B8"/>
    <w:rsid w:val="007D37B4"/>
    <w:rsid w:val="007D4263"/>
    <w:rsid w:val="007D7446"/>
    <w:rsid w:val="007F2EF6"/>
    <w:rsid w:val="007F34A6"/>
    <w:rsid w:val="007F4822"/>
    <w:rsid w:val="007F6F5E"/>
    <w:rsid w:val="008017E4"/>
    <w:rsid w:val="00803BEF"/>
    <w:rsid w:val="00804361"/>
    <w:rsid w:val="00804F0C"/>
    <w:rsid w:val="00820BEB"/>
    <w:rsid w:val="00823803"/>
    <w:rsid w:val="00824125"/>
    <w:rsid w:val="00824A86"/>
    <w:rsid w:val="00825168"/>
    <w:rsid w:val="008270B1"/>
    <w:rsid w:val="00827438"/>
    <w:rsid w:val="008306CB"/>
    <w:rsid w:val="00834B65"/>
    <w:rsid w:val="008356E4"/>
    <w:rsid w:val="0083655A"/>
    <w:rsid w:val="008375E8"/>
    <w:rsid w:val="00843929"/>
    <w:rsid w:val="00843ACA"/>
    <w:rsid w:val="008469DB"/>
    <w:rsid w:val="00846FAA"/>
    <w:rsid w:val="00865579"/>
    <w:rsid w:val="00866086"/>
    <w:rsid w:val="00870109"/>
    <w:rsid w:val="00872519"/>
    <w:rsid w:val="0088008D"/>
    <w:rsid w:val="0088029A"/>
    <w:rsid w:val="00884CFF"/>
    <w:rsid w:val="00890A53"/>
    <w:rsid w:val="0089371F"/>
    <w:rsid w:val="008966F3"/>
    <w:rsid w:val="00897B83"/>
    <w:rsid w:val="008A5103"/>
    <w:rsid w:val="008B0562"/>
    <w:rsid w:val="008B59FC"/>
    <w:rsid w:val="008B62F4"/>
    <w:rsid w:val="008C2198"/>
    <w:rsid w:val="008C51E7"/>
    <w:rsid w:val="008D1ACC"/>
    <w:rsid w:val="008D4705"/>
    <w:rsid w:val="008D561B"/>
    <w:rsid w:val="008D6495"/>
    <w:rsid w:val="008D668F"/>
    <w:rsid w:val="008D7F34"/>
    <w:rsid w:val="008E033A"/>
    <w:rsid w:val="008E0B71"/>
    <w:rsid w:val="008E278B"/>
    <w:rsid w:val="008E7066"/>
    <w:rsid w:val="008F4AE8"/>
    <w:rsid w:val="008F6504"/>
    <w:rsid w:val="009011D5"/>
    <w:rsid w:val="00903AA1"/>
    <w:rsid w:val="00912986"/>
    <w:rsid w:val="009133C3"/>
    <w:rsid w:val="009135CA"/>
    <w:rsid w:val="00913B37"/>
    <w:rsid w:val="009175DB"/>
    <w:rsid w:val="0092435B"/>
    <w:rsid w:val="00924AA0"/>
    <w:rsid w:val="0092511C"/>
    <w:rsid w:val="00926903"/>
    <w:rsid w:val="00927BB2"/>
    <w:rsid w:val="00931356"/>
    <w:rsid w:val="00934928"/>
    <w:rsid w:val="00936D8C"/>
    <w:rsid w:val="00942084"/>
    <w:rsid w:val="009431CC"/>
    <w:rsid w:val="00950F17"/>
    <w:rsid w:val="009524B7"/>
    <w:rsid w:val="00952558"/>
    <w:rsid w:val="009569CC"/>
    <w:rsid w:val="009616D9"/>
    <w:rsid w:val="00961EAB"/>
    <w:rsid w:val="00961EED"/>
    <w:rsid w:val="009621C0"/>
    <w:rsid w:val="0096721C"/>
    <w:rsid w:val="009714A7"/>
    <w:rsid w:val="009716E8"/>
    <w:rsid w:val="00974600"/>
    <w:rsid w:val="00977337"/>
    <w:rsid w:val="009773D1"/>
    <w:rsid w:val="00981514"/>
    <w:rsid w:val="009907BB"/>
    <w:rsid w:val="009924BF"/>
    <w:rsid w:val="00992A76"/>
    <w:rsid w:val="00992B0F"/>
    <w:rsid w:val="00993164"/>
    <w:rsid w:val="00994D40"/>
    <w:rsid w:val="009A029B"/>
    <w:rsid w:val="009A0965"/>
    <w:rsid w:val="009A2795"/>
    <w:rsid w:val="009A7D71"/>
    <w:rsid w:val="009B2EE7"/>
    <w:rsid w:val="009B384E"/>
    <w:rsid w:val="009B6B2A"/>
    <w:rsid w:val="009C2354"/>
    <w:rsid w:val="009C47EC"/>
    <w:rsid w:val="009D0B48"/>
    <w:rsid w:val="009D0EA1"/>
    <w:rsid w:val="009D2F8E"/>
    <w:rsid w:val="009D5E8F"/>
    <w:rsid w:val="009D6950"/>
    <w:rsid w:val="009E1F6C"/>
    <w:rsid w:val="009E2E8E"/>
    <w:rsid w:val="009E57CD"/>
    <w:rsid w:val="009E59A4"/>
    <w:rsid w:val="009E6A04"/>
    <w:rsid w:val="009F2770"/>
    <w:rsid w:val="00A050C8"/>
    <w:rsid w:val="00A07FF6"/>
    <w:rsid w:val="00A16141"/>
    <w:rsid w:val="00A16546"/>
    <w:rsid w:val="00A22093"/>
    <w:rsid w:val="00A234DD"/>
    <w:rsid w:val="00A23CA0"/>
    <w:rsid w:val="00A27AB3"/>
    <w:rsid w:val="00A32270"/>
    <w:rsid w:val="00A340F0"/>
    <w:rsid w:val="00A3627C"/>
    <w:rsid w:val="00A379F7"/>
    <w:rsid w:val="00A40EE6"/>
    <w:rsid w:val="00A41306"/>
    <w:rsid w:val="00A43982"/>
    <w:rsid w:val="00A444B4"/>
    <w:rsid w:val="00A456E5"/>
    <w:rsid w:val="00A50996"/>
    <w:rsid w:val="00A51D38"/>
    <w:rsid w:val="00A52958"/>
    <w:rsid w:val="00A533F3"/>
    <w:rsid w:val="00A55349"/>
    <w:rsid w:val="00A56EF6"/>
    <w:rsid w:val="00A57758"/>
    <w:rsid w:val="00A66BB5"/>
    <w:rsid w:val="00A66FEC"/>
    <w:rsid w:val="00A71254"/>
    <w:rsid w:val="00A72109"/>
    <w:rsid w:val="00A767B6"/>
    <w:rsid w:val="00A80524"/>
    <w:rsid w:val="00A85372"/>
    <w:rsid w:val="00A862B2"/>
    <w:rsid w:val="00A8693F"/>
    <w:rsid w:val="00A86B86"/>
    <w:rsid w:val="00A875D8"/>
    <w:rsid w:val="00A87E5A"/>
    <w:rsid w:val="00A91292"/>
    <w:rsid w:val="00A94FC9"/>
    <w:rsid w:val="00A9712E"/>
    <w:rsid w:val="00A97156"/>
    <w:rsid w:val="00AA25E5"/>
    <w:rsid w:val="00AB4D3D"/>
    <w:rsid w:val="00AB6C1E"/>
    <w:rsid w:val="00AC68C5"/>
    <w:rsid w:val="00AC785E"/>
    <w:rsid w:val="00AD0A30"/>
    <w:rsid w:val="00AD2A62"/>
    <w:rsid w:val="00AD4F02"/>
    <w:rsid w:val="00AD553B"/>
    <w:rsid w:val="00AD5E09"/>
    <w:rsid w:val="00AD6CC2"/>
    <w:rsid w:val="00AE3665"/>
    <w:rsid w:val="00AE5F9E"/>
    <w:rsid w:val="00AE72D5"/>
    <w:rsid w:val="00AF146D"/>
    <w:rsid w:val="00AF2426"/>
    <w:rsid w:val="00AF2ACC"/>
    <w:rsid w:val="00AF3CA6"/>
    <w:rsid w:val="00AF414A"/>
    <w:rsid w:val="00AF72D1"/>
    <w:rsid w:val="00B047C0"/>
    <w:rsid w:val="00B05CB7"/>
    <w:rsid w:val="00B05F9E"/>
    <w:rsid w:val="00B06335"/>
    <w:rsid w:val="00B068D4"/>
    <w:rsid w:val="00B07DE0"/>
    <w:rsid w:val="00B07F65"/>
    <w:rsid w:val="00B12000"/>
    <w:rsid w:val="00B12068"/>
    <w:rsid w:val="00B13B74"/>
    <w:rsid w:val="00B2116F"/>
    <w:rsid w:val="00B23FD5"/>
    <w:rsid w:val="00B26040"/>
    <w:rsid w:val="00B27864"/>
    <w:rsid w:val="00B369C4"/>
    <w:rsid w:val="00B37967"/>
    <w:rsid w:val="00B412AF"/>
    <w:rsid w:val="00B4275B"/>
    <w:rsid w:val="00B43524"/>
    <w:rsid w:val="00B44A30"/>
    <w:rsid w:val="00B47677"/>
    <w:rsid w:val="00B52F6E"/>
    <w:rsid w:val="00B55CE3"/>
    <w:rsid w:val="00B61FE3"/>
    <w:rsid w:val="00B67DCB"/>
    <w:rsid w:val="00B70087"/>
    <w:rsid w:val="00B70FA4"/>
    <w:rsid w:val="00B717FD"/>
    <w:rsid w:val="00B71833"/>
    <w:rsid w:val="00B72AAE"/>
    <w:rsid w:val="00B805F8"/>
    <w:rsid w:val="00B82AB1"/>
    <w:rsid w:val="00B83DD1"/>
    <w:rsid w:val="00B85D2D"/>
    <w:rsid w:val="00B85FE0"/>
    <w:rsid w:val="00B94A7F"/>
    <w:rsid w:val="00BA1D98"/>
    <w:rsid w:val="00BA31C5"/>
    <w:rsid w:val="00BA794F"/>
    <w:rsid w:val="00BB2035"/>
    <w:rsid w:val="00BB27CC"/>
    <w:rsid w:val="00BB48E5"/>
    <w:rsid w:val="00BC15A1"/>
    <w:rsid w:val="00BC300F"/>
    <w:rsid w:val="00BC4231"/>
    <w:rsid w:val="00BC6A5C"/>
    <w:rsid w:val="00BD2BA6"/>
    <w:rsid w:val="00BD58E0"/>
    <w:rsid w:val="00BE01FA"/>
    <w:rsid w:val="00BE3B2D"/>
    <w:rsid w:val="00BE485E"/>
    <w:rsid w:val="00BE6638"/>
    <w:rsid w:val="00BE716C"/>
    <w:rsid w:val="00BE7D54"/>
    <w:rsid w:val="00BF0360"/>
    <w:rsid w:val="00BF1A12"/>
    <w:rsid w:val="00BF6A13"/>
    <w:rsid w:val="00C03408"/>
    <w:rsid w:val="00C03982"/>
    <w:rsid w:val="00C03F3A"/>
    <w:rsid w:val="00C04E78"/>
    <w:rsid w:val="00C053AB"/>
    <w:rsid w:val="00C15BC8"/>
    <w:rsid w:val="00C16EEB"/>
    <w:rsid w:val="00C21496"/>
    <w:rsid w:val="00C25845"/>
    <w:rsid w:val="00C32D9C"/>
    <w:rsid w:val="00C3520D"/>
    <w:rsid w:val="00C42A4E"/>
    <w:rsid w:val="00C4462E"/>
    <w:rsid w:val="00C447F8"/>
    <w:rsid w:val="00C44C7E"/>
    <w:rsid w:val="00C60632"/>
    <w:rsid w:val="00C646F2"/>
    <w:rsid w:val="00C648C4"/>
    <w:rsid w:val="00C72474"/>
    <w:rsid w:val="00C73D4D"/>
    <w:rsid w:val="00C752FF"/>
    <w:rsid w:val="00C75499"/>
    <w:rsid w:val="00C7694A"/>
    <w:rsid w:val="00C813E1"/>
    <w:rsid w:val="00C81447"/>
    <w:rsid w:val="00C8282C"/>
    <w:rsid w:val="00C8296F"/>
    <w:rsid w:val="00C8310C"/>
    <w:rsid w:val="00C8437F"/>
    <w:rsid w:val="00C8576F"/>
    <w:rsid w:val="00C8719E"/>
    <w:rsid w:val="00C903EF"/>
    <w:rsid w:val="00C93173"/>
    <w:rsid w:val="00CA1547"/>
    <w:rsid w:val="00CA1A78"/>
    <w:rsid w:val="00CA2360"/>
    <w:rsid w:val="00CA36A8"/>
    <w:rsid w:val="00CA3B50"/>
    <w:rsid w:val="00CA4AA7"/>
    <w:rsid w:val="00CA4DDA"/>
    <w:rsid w:val="00CB4A73"/>
    <w:rsid w:val="00CC004A"/>
    <w:rsid w:val="00CC2A81"/>
    <w:rsid w:val="00CC3375"/>
    <w:rsid w:val="00CC484B"/>
    <w:rsid w:val="00CC52AB"/>
    <w:rsid w:val="00CD44BF"/>
    <w:rsid w:val="00CD634D"/>
    <w:rsid w:val="00CD6A8D"/>
    <w:rsid w:val="00CE1D9B"/>
    <w:rsid w:val="00CE2B4E"/>
    <w:rsid w:val="00CE3A1E"/>
    <w:rsid w:val="00CE5993"/>
    <w:rsid w:val="00CE59A3"/>
    <w:rsid w:val="00CE5F0A"/>
    <w:rsid w:val="00CE6CBC"/>
    <w:rsid w:val="00CE7190"/>
    <w:rsid w:val="00CE73C6"/>
    <w:rsid w:val="00CE77FC"/>
    <w:rsid w:val="00CF01F3"/>
    <w:rsid w:val="00CF03D0"/>
    <w:rsid w:val="00CF2530"/>
    <w:rsid w:val="00CF7556"/>
    <w:rsid w:val="00D035C3"/>
    <w:rsid w:val="00D038CF"/>
    <w:rsid w:val="00D03B1D"/>
    <w:rsid w:val="00D05723"/>
    <w:rsid w:val="00D06458"/>
    <w:rsid w:val="00D07F3F"/>
    <w:rsid w:val="00D250AB"/>
    <w:rsid w:val="00D316E0"/>
    <w:rsid w:val="00D31878"/>
    <w:rsid w:val="00D31ADC"/>
    <w:rsid w:val="00D33F91"/>
    <w:rsid w:val="00D37798"/>
    <w:rsid w:val="00D37AAF"/>
    <w:rsid w:val="00D47CBF"/>
    <w:rsid w:val="00D50D87"/>
    <w:rsid w:val="00D51B87"/>
    <w:rsid w:val="00D533A5"/>
    <w:rsid w:val="00D556D7"/>
    <w:rsid w:val="00D55881"/>
    <w:rsid w:val="00D57FAF"/>
    <w:rsid w:val="00D600F1"/>
    <w:rsid w:val="00D604E9"/>
    <w:rsid w:val="00D60E44"/>
    <w:rsid w:val="00D614E8"/>
    <w:rsid w:val="00D61936"/>
    <w:rsid w:val="00D622FC"/>
    <w:rsid w:val="00D63978"/>
    <w:rsid w:val="00D6464A"/>
    <w:rsid w:val="00D65AD7"/>
    <w:rsid w:val="00D672D7"/>
    <w:rsid w:val="00D67843"/>
    <w:rsid w:val="00D71AB3"/>
    <w:rsid w:val="00D728ED"/>
    <w:rsid w:val="00D764FF"/>
    <w:rsid w:val="00D8302B"/>
    <w:rsid w:val="00D84E82"/>
    <w:rsid w:val="00D87796"/>
    <w:rsid w:val="00D97DD8"/>
    <w:rsid w:val="00DA531D"/>
    <w:rsid w:val="00DB4DE1"/>
    <w:rsid w:val="00DB7C09"/>
    <w:rsid w:val="00DC095D"/>
    <w:rsid w:val="00DC4062"/>
    <w:rsid w:val="00DD0F10"/>
    <w:rsid w:val="00DD232D"/>
    <w:rsid w:val="00DD3B1E"/>
    <w:rsid w:val="00DD470E"/>
    <w:rsid w:val="00DD5811"/>
    <w:rsid w:val="00DE665F"/>
    <w:rsid w:val="00DF1C08"/>
    <w:rsid w:val="00DF2F13"/>
    <w:rsid w:val="00DF4510"/>
    <w:rsid w:val="00DF4695"/>
    <w:rsid w:val="00DF49A2"/>
    <w:rsid w:val="00DF4FC5"/>
    <w:rsid w:val="00E00089"/>
    <w:rsid w:val="00E03F18"/>
    <w:rsid w:val="00E04D73"/>
    <w:rsid w:val="00E0653E"/>
    <w:rsid w:val="00E07499"/>
    <w:rsid w:val="00E07A0F"/>
    <w:rsid w:val="00E11313"/>
    <w:rsid w:val="00E11FA4"/>
    <w:rsid w:val="00E12CA1"/>
    <w:rsid w:val="00E150CA"/>
    <w:rsid w:val="00E16A1F"/>
    <w:rsid w:val="00E17AB8"/>
    <w:rsid w:val="00E22D55"/>
    <w:rsid w:val="00E24C56"/>
    <w:rsid w:val="00E25241"/>
    <w:rsid w:val="00E32D72"/>
    <w:rsid w:val="00E36B23"/>
    <w:rsid w:val="00E37367"/>
    <w:rsid w:val="00E40342"/>
    <w:rsid w:val="00E41294"/>
    <w:rsid w:val="00E41593"/>
    <w:rsid w:val="00E444D8"/>
    <w:rsid w:val="00E51F66"/>
    <w:rsid w:val="00E52B8C"/>
    <w:rsid w:val="00E543C3"/>
    <w:rsid w:val="00E54C23"/>
    <w:rsid w:val="00E55B39"/>
    <w:rsid w:val="00E62912"/>
    <w:rsid w:val="00E63CB1"/>
    <w:rsid w:val="00E7025B"/>
    <w:rsid w:val="00E743E3"/>
    <w:rsid w:val="00E74B76"/>
    <w:rsid w:val="00E778FE"/>
    <w:rsid w:val="00E845D0"/>
    <w:rsid w:val="00E84CC8"/>
    <w:rsid w:val="00E875E3"/>
    <w:rsid w:val="00E90924"/>
    <w:rsid w:val="00EA0AE3"/>
    <w:rsid w:val="00EA1453"/>
    <w:rsid w:val="00EA1AAD"/>
    <w:rsid w:val="00EA2452"/>
    <w:rsid w:val="00EA538F"/>
    <w:rsid w:val="00EB5426"/>
    <w:rsid w:val="00EB6B47"/>
    <w:rsid w:val="00ED4344"/>
    <w:rsid w:val="00ED4E23"/>
    <w:rsid w:val="00ED5A0C"/>
    <w:rsid w:val="00ED700F"/>
    <w:rsid w:val="00EE05B2"/>
    <w:rsid w:val="00EE168F"/>
    <w:rsid w:val="00EE255A"/>
    <w:rsid w:val="00EE2B48"/>
    <w:rsid w:val="00EE3F84"/>
    <w:rsid w:val="00EE589F"/>
    <w:rsid w:val="00EE7230"/>
    <w:rsid w:val="00EF1EFF"/>
    <w:rsid w:val="00EF3656"/>
    <w:rsid w:val="00EF5193"/>
    <w:rsid w:val="00EF7D11"/>
    <w:rsid w:val="00F01FF5"/>
    <w:rsid w:val="00F04103"/>
    <w:rsid w:val="00F06A78"/>
    <w:rsid w:val="00F1089A"/>
    <w:rsid w:val="00F1104A"/>
    <w:rsid w:val="00F11D06"/>
    <w:rsid w:val="00F13BCC"/>
    <w:rsid w:val="00F155C8"/>
    <w:rsid w:val="00F17CC0"/>
    <w:rsid w:val="00F21CFA"/>
    <w:rsid w:val="00F2295C"/>
    <w:rsid w:val="00F267DE"/>
    <w:rsid w:val="00F27B1F"/>
    <w:rsid w:val="00F30225"/>
    <w:rsid w:val="00F31F67"/>
    <w:rsid w:val="00F3282C"/>
    <w:rsid w:val="00F3613D"/>
    <w:rsid w:val="00F36EBB"/>
    <w:rsid w:val="00F42520"/>
    <w:rsid w:val="00F47758"/>
    <w:rsid w:val="00F52FDF"/>
    <w:rsid w:val="00F54BB9"/>
    <w:rsid w:val="00F62D0A"/>
    <w:rsid w:val="00F64131"/>
    <w:rsid w:val="00F66255"/>
    <w:rsid w:val="00F67F89"/>
    <w:rsid w:val="00F7278F"/>
    <w:rsid w:val="00F73B70"/>
    <w:rsid w:val="00F742A5"/>
    <w:rsid w:val="00F7586F"/>
    <w:rsid w:val="00F76255"/>
    <w:rsid w:val="00F80219"/>
    <w:rsid w:val="00F81457"/>
    <w:rsid w:val="00F8164A"/>
    <w:rsid w:val="00F824E7"/>
    <w:rsid w:val="00F84856"/>
    <w:rsid w:val="00F91149"/>
    <w:rsid w:val="00FA0924"/>
    <w:rsid w:val="00FA1013"/>
    <w:rsid w:val="00FA2ACE"/>
    <w:rsid w:val="00FA573A"/>
    <w:rsid w:val="00FB3B84"/>
    <w:rsid w:val="00FB6B2B"/>
    <w:rsid w:val="00FC7552"/>
    <w:rsid w:val="00FD5BC4"/>
    <w:rsid w:val="00FD606F"/>
    <w:rsid w:val="00FD78EB"/>
    <w:rsid w:val="00FE0790"/>
    <w:rsid w:val="00FE0C67"/>
    <w:rsid w:val="00FE1987"/>
    <w:rsid w:val="00FE2144"/>
    <w:rsid w:val="00FE4721"/>
    <w:rsid w:val="00FE5622"/>
    <w:rsid w:val="00FE604B"/>
    <w:rsid w:val="00FE7564"/>
    <w:rsid w:val="00FF365C"/>
    <w:rsid w:val="00FF424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5153"/>
    <o:shapelayout v:ext="edit">
      <o:idmap v:ext="edit" data="1"/>
    </o:shapelayout>
  </w:shapeDefaults>
  <w:decimalSymbol w:val=","/>
  <w:listSeparator w:val=";"/>
  <w14:docId w14:val="655F9489"/>
  <w15:docId w15:val="{8FEA780F-5A21-4CFB-A85A-8D00DD4D5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AU"/>
    </w:rPr>
  </w:style>
  <w:style w:type="paragraph" w:styleId="Overskrift1">
    <w:name w:val="heading 1"/>
    <w:next w:val="Contractstyle"/>
    <w:link w:val="Overskrift1Tegn"/>
    <w:qFormat/>
    <w:pPr>
      <w:keepNext/>
      <w:keepLines/>
      <w:numPr>
        <w:numId w:val="12"/>
      </w:numPr>
      <w:tabs>
        <w:tab w:val="left" w:pos="720"/>
      </w:tabs>
      <w:spacing w:before="360"/>
      <w:outlineLvl w:val="0"/>
    </w:pPr>
    <w:rPr>
      <w:rFonts w:ascii="Arial" w:hAnsi="Arial"/>
      <w:b/>
      <w:color w:val="0000FF"/>
      <w:kern w:val="28"/>
      <w:sz w:val="32"/>
    </w:rPr>
  </w:style>
  <w:style w:type="paragraph" w:styleId="Overskrift2">
    <w:name w:val="heading 2"/>
    <w:aliases w:val="h2,l2,list + change bar,2,H2dex,H2,H21,T2,X,Req 2,X.X,sub-sect,21,sub-sect1,heading 2,22,sub-sect2,211,sub-sect11,heading 21,23,sub-sect3,212,sub-sect12,heading 22,24,sub-sect4,213,sub-sect13,heading 23,25,sub-sect5,214,sub-sect14,h"/>
    <w:next w:val="Contractstyle"/>
    <w:link w:val="Overskrift2Tegn"/>
    <w:qFormat/>
    <w:pPr>
      <w:keepNext/>
      <w:keepLines/>
      <w:numPr>
        <w:ilvl w:val="1"/>
        <w:numId w:val="12"/>
      </w:numPr>
      <w:tabs>
        <w:tab w:val="left" w:pos="720"/>
      </w:tabs>
      <w:spacing w:before="300"/>
      <w:outlineLvl w:val="1"/>
    </w:pPr>
    <w:rPr>
      <w:rFonts w:ascii="Arial" w:hAnsi="Arial"/>
      <w:b/>
      <w:color w:val="800080"/>
      <w:kern w:val="28"/>
      <w:sz w:val="28"/>
      <w:lang w:val="en-GB"/>
    </w:rPr>
  </w:style>
  <w:style w:type="paragraph" w:styleId="Overskrift3">
    <w:name w:val="heading 3"/>
    <w:next w:val="Contractstyle"/>
    <w:qFormat/>
    <w:pPr>
      <w:keepNext/>
      <w:keepLines/>
      <w:numPr>
        <w:ilvl w:val="2"/>
        <w:numId w:val="12"/>
      </w:numPr>
      <w:spacing w:before="240"/>
      <w:outlineLvl w:val="2"/>
    </w:pPr>
    <w:rPr>
      <w:rFonts w:ascii="Arial" w:hAnsi="Arial"/>
      <w:b/>
      <w:color w:val="008080"/>
      <w:kern w:val="28"/>
      <w:sz w:val="26"/>
      <w:lang w:val="en-GB"/>
    </w:rPr>
  </w:style>
  <w:style w:type="paragraph" w:styleId="Overskrift4">
    <w:name w:val="heading 4"/>
    <w:aliases w:val="pkt4"/>
    <w:next w:val="Contractstyle"/>
    <w:qFormat/>
    <w:pPr>
      <w:keepNext/>
      <w:keepLines/>
      <w:numPr>
        <w:ilvl w:val="3"/>
        <w:numId w:val="12"/>
      </w:numPr>
      <w:tabs>
        <w:tab w:val="left" w:pos="720"/>
      </w:tabs>
      <w:spacing w:before="200"/>
      <w:outlineLvl w:val="3"/>
    </w:pPr>
    <w:rPr>
      <w:rFonts w:ascii="Arial" w:hAnsi="Arial"/>
      <w:b/>
      <w:color w:val="0000FF"/>
      <w:kern w:val="28"/>
      <w:sz w:val="22"/>
      <w:lang w:val="en-GB"/>
    </w:rPr>
  </w:style>
  <w:style w:type="paragraph" w:styleId="Overskrift5">
    <w:name w:val="heading 5"/>
    <w:basedOn w:val="Normal"/>
    <w:next w:val="Contractstyle"/>
    <w:uiPriority w:val="9"/>
    <w:qFormat/>
    <w:pPr>
      <w:keepNext/>
      <w:keepLines/>
      <w:spacing w:before="180"/>
      <w:ind w:left="737"/>
      <w:outlineLvl w:val="4"/>
    </w:pPr>
    <w:rPr>
      <w:rFonts w:ascii="Arial" w:hAnsi="Arial"/>
      <w:b/>
      <w:color w:val="800080"/>
      <w:kern w:val="28"/>
      <w:sz w:val="22"/>
      <w:lang w:val="en-GB"/>
    </w:rPr>
  </w:style>
  <w:style w:type="paragraph" w:styleId="Overskrift6">
    <w:name w:val="heading 6"/>
    <w:basedOn w:val="Normal"/>
    <w:next w:val="Normal"/>
    <w:link w:val="Overskrift6Tegn"/>
    <w:qFormat/>
    <w:rsid w:val="009135CA"/>
    <w:pPr>
      <w:keepNext/>
      <w:keepLines/>
      <w:spacing w:before="200"/>
      <w:ind w:left="1152" w:hanging="1152"/>
      <w:outlineLvl w:val="5"/>
    </w:pPr>
    <w:rPr>
      <w:rFonts w:ascii="Cambria" w:eastAsia="SimSun" w:hAnsi="Cambria"/>
      <w:i/>
      <w:iCs/>
      <w:color w:val="243F60"/>
      <w:sz w:val="22"/>
      <w:lang w:val="en-GB"/>
    </w:rPr>
  </w:style>
  <w:style w:type="paragraph" w:styleId="Overskrift7">
    <w:name w:val="heading 7"/>
    <w:basedOn w:val="Normal"/>
    <w:next w:val="Normal"/>
    <w:link w:val="Overskrift7Tegn"/>
    <w:qFormat/>
    <w:rsid w:val="009135CA"/>
    <w:pPr>
      <w:keepNext/>
      <w:keepLines/>
      <w:spacing w:before="200"/>
      <w:ind w:left="1296" w:hanging="1296"/>
      <w:outlineLvl w:val="6"/>
    </w:pPr>
    <w:rPr>
      <w:rFonts w:ascii="Cambria" w:eastAsia="SimSun" w:hAnsi="Cambria"/>
      <w:i/>
      <w:iCs/>
      <w:color w:val="404040"/>
      <w:sz w:val="22"/>
      <w:lang w:val="en-GB"/>
    </w:rPr>
  </w:style>
  <w:style w:type="paragraph" w:styleId="Overskrift8">
    <w:name w:val="heading 8"/>
    <w:basedOn w:val="Normal"/>
    <w:next w:val="Normal"/>
    <w:link w:val="Overskrift8Tegn"/>
    <w:qFormat/>
    <w:rsid w:val="009135CA"/>
    <w:pPr>
      <w:keepNext/>
      <w:keepLines/>
      <w:spacing w:before="200"/>
      <w:ind w:left="1440" w:hanging="1440"/>
      <w:outlineLvl w:val="7"/>
    </w:pPr>
    <w:rPr>
      <w:rFonts w:ascii="Cambria" w:eastAsia="SimSun" w:hAnsi="Cambria"/>
      <w:color w:val="404040"/>
      <w:sz w:val="22"/>
      <w:lang w:val="en-GB"/>
    </w:rPr>
  </w:style>
  <w:style w:type="paragraph" w:styleId="Overskrift9">
    <w:name w:val="heading 9"/>
    <w:basedOn w:val="Normal"/>
    <w:next w:val="Normal"/>
    <w:link w:val="Overskrift9Tegn"/>
    <w:qFormat/>
    <w:rsid w:val="009135CA"/>
    <w:pPr>
      <w:keepNext/>
      <w:keepLines/>
      <w:spacing w:before="200"/>
      <w:ind w:left="1584" w:hanging="1584"/>
      <w:outlineLvl w:val="8"/>
    </w:pPr>
    <w:rPr>
      <w:rFonts w:ascii="Cambria" w:eastAsia="SimSun" w:hAnsi="Cambria"/>
      <w:i/>
      <w:iCs/>
      <w:color w:val="404040"/>
      <w:sz w:val="22"/>
      <w:lang w:val="en-G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Contractstyle">
    <w:name w:val="Contractstyle"/>
    <w:link w:val="ContractstyleTegn"/>
    <w:pPr>
      <w:keepLines/>
      <w:tabs>
        <w:tab w:val="left" w:pos="720"/>
      </w:tabs>
      <w:spacing w:before="60" w:after="60"/>
      <w:ind w:left="720"/>
    </w:pPr>
    <w:rPr>
      <w:sz w:val="22"/>
    </w:rPr>
  </w:style>
  <w:style w:type="paragraph" w:styleId="Bunntekst">
    <w:name w:val="footer"/>
    <w:basedOn w:val="Normal"/>
    <w:pPr>
      <w:tabs>
        <w:tab w:val="center" w:pos="4153"/>
        <w:tab w:val="right" w:pos="8306"/>
      </w:tabs>
      <w:spacing w:before="120" w:after="120"/>
    </w:pPr>
    <w:rPr>
      <w:sz w:val="22"/>
      <w:lang w:val="en-GB"/>
    </w:rPr>
  </w:style>
  <w:style w:type="paragraph" w:styleId="Topptekst">
    <w:name w:val="header"/>
    <w:link w:val="TopptekstTegn"/>
    <w:pPr>
      <w:tabs>
        <w:tab w:val="center" w:pos="4253"/>
        <w:tab w:val="right" w:pos="9497"/>
      </w:tabs>
    </w:pPr>
    <w:rPr>
      <w:noProof/>
      <w:sz w:val="22"/>
    </w:rPr>
  </w:style>
  <w:style w:type="character" w:styleId="Sidetall">
    <w:name w:val="page number"/>
    <w:basedOn w:val="Standardskriftforavsnitt"/>
  </w:style>
  <w:style w:type="paragraph" w:customStyle="1" w:styleId="ReqCLS-KravtilContractorLogisticSupport">
    <w:name w:val="Req CLS - Krav til Contractor Logistic Support"/>
    <w:basedOn w:val="Normal"/>
    <w:pPr>
      <w:numPr>
        <w:numId w:val="4"/>
      </w:numPr>
      <w:tabs>
        <w:tab w:val="clear" w:pos="1080"/>
        <w:tab w:val="left" w:pos="1701"/>
      </w:tabs>
      <w:spacing w:before="60" w:after="60"/>
      <w:ind w:left="1701" w:hanging="1701"/>
    </w:pPr>
    <w:rPr>
      <w:sz w:val="22"/>
      <w:lang w:val="en-GB"/>
    </w:rPr>
  </w:style>
  <w:style w:type="paragraph" w:customStyle="1" w:styleId="ReqCOD-KravtilCodificationandTechnicalData">
    <w:name w:val="Req COD - Krav til Codification and Technical Data"/>
    <w:basedOn w:val="Normal"/>
    <w:pPr>
      <w:numPr>
        <w:numId w:val="3"/>
      </w:numPr>
      <w:tabs>
        <w:tab w:val="clear" w:pos="1440"/>
        <w:tab w:val="left" w:pos="1701"/>
      </w:tabs>
      <w:spacing w:before="60" w:after="60"/>
      <w:ind w:left="1701" w:hanging="1701"/>
    </w:pPr>
    <w:rPr>
      <w:sz w:val="22"/>
      <w:lang w:val="en-GB"/>
    </w:rPr>
  </w:style>
  <w:style w:type="paragraph" w:customStyle="1" w:styleId="ReqEIT-KravtilEndItem">
    <w:name w:val="Req EIT - Krav til End Item"/>
    <w:basedOn w:val="Normal"/>
    <w:pPr>
      <w:numPr>
        <w:numId w:val="2"/>
      </w:numPr>
      <w:tabs>
        <w:tab w:val="clear" w:pos="1080"/>
        <w:tab w:val="left" w:pos="1701"/>
      </w:tabs>
      <w:spacing w:before="60" w:after="60"/>
      <w:ind w:left="1701" w:hanging="1701"/>
    </w:pPr>
    <w:rPr>
      <w:sz w:val="22"/>
      <w:lang w:val="en-GB"/>
    </w:rPr>
  </w:style>
  <w:style w:type="paragraph" w:customStyle="1" w:styleId="ReqRFT-Kravtilleveranserfratilbyderenefrkontraktsinngelsedokumentasjon">
    <w:name w:val="Req RFT - Krav til leveranser fra tilbyderene før kontraktsinngåelse (dokumentasjon"/>
    <w:aliases w:val="tester osv). Dette inngår i Part 2B"/>
    <w:basedOn w:val="Normal"/>
    <w:pPr>
      <w:numPr>
        <w:numId w:val="5"/>
      </w:numPr>
      <w:tabs>
        <w:tab w:val="clear" w:pos="1080"/>
        <w:tab w:val="left" w:pos="1701"/>
      </w:tabs>
      <w:spacing w:before="60" w:after="60"/>
      <w:ind w:left="1701" w:hanging="1701"/>
    </w:pPr>
    <w:rPr>
      <w:sz w:val="22"/>
      <w:lang w:val="en-GB"/>
    </w:rPr>
  </w:style>
  <w:style w:type="paragraph" w:customStyle="1" w:styleId="ReqTRA-KravtilTrainingandTrainingEquipment">
    <w:name w:val="Req TRA - Krav til Training and Training Equipment"/>
    <w:basedOn w:val="Normal"/>
    <w:pPr>
      <w:numPr>
        <w:numId w:val="13"/>
      </w:numPr>
      <w:tabs>
        <w:tab w:val="left" w:pos="1701"/>
      </w:tabs>
      <w:spacing w:before="60" w:after="60"/>
    </w:pPr>
    <w:rPr>
      <w:sz w:val="22"/>
      <w:lang w:val="en-GB"/>
    </w:rPr>
  </w:style>
  <w:style w:type="paragraph" w:customStyle="1" w:styleId="ReqSOW-KravtilarbeidsomleverandrenskalutfreetterkontraktsinngelseDetteinngriAnnexF">
    <w:name w:val="Req SOW - Krav til arbeid som leverandøren skal utføre etter kontraktsinngåelse. Dette inngår i Annex F."/>
    <w:basedOn w:val="Normal"/>
    <w:pPr>
      <w:numPr>
        <w:numId w:val="6"/>
      </w:numPr>
      <w:tabs>
        <w:tab w:val="clear" w:pos="1440"/>
        <w:tab w:val="left" w:pos="1701"/>
      </w:tabs>
      <w:spacing w:before="60" w:after="60"/>
      <w:ind w:left="1701" w:hanging="1701"/>
    </w:pPr>
    <w:rPr>
      <w:sz w:val="22"/>
      <w:lang w:val="en-GB"/>
    </w:rPr>
  </w:style>
  <w:style w:type="paragraph" w:customStyle="1" w:styleId="ReqSPP-KravtilSpareParts">
    <w:name w:val="Req SPP - Krav til Spare Parts"/>
    <w:basedOn w:val="Normal"/>
    <w:pPr>
      <w:numPr>
        <w:numId w:val="7"/>
      </w:numPr>
      <w:tabs>
        <w:tab w:val="clear" w:pos="1080"/>
        <w:tab w:val="left" w:pos="1701"/>
      </w:tabs>
      <w:spacing w:before="60" w:after="60"/>
      <w:ind w:left="1701" w:hanging="1701"/>
    </w:pPr>
    <w:rPr>
      <w:sz w:val="22"/>
      <w:lang w:val="en-GB"/>
    </w:rPr>
  </w:style>
  <w:style w:type="paragraph" w:customStyle="1" w:styleId="ReqSUP-KravtilSupportEquipment">
    <w:name w:val="Req SUP - Krav til Support Equipment"/>
    <w:basedOn w:val="Normal"/>
    <w:pPr>
      <w:numPr>
        <w:numId w:val="8"/>
      </w:numPr>
      <w:tabs>
        <w:tab w:val="clear" w:pos="1080"/>
        <w:tab w:val="left" w:pos="1701"/>
      </w:tabs>
      <w:spacing w:before="60" w:after="60"/>
      <w:ind w:left="1701" w:hanging="1701"/>
    </w:pPr>
    <w:rPr>
      <w:sz w:val="22"/>
      <w:lang w:val="en-GB"/>
    </w:rPr>
  </w:style>
  <w:style w:type="paragraph" w:customStyle="1" w:styleId="ReqTDP-KravtilTechnicalDataPackage">
    <w:name w:val="Req TDP - Krav til Technical Data Package"/>
    <w:basedOn w:val="Normal"/>
    <w:pPr>
      <w:numPr>
        <w:numId w:val="9"/>
      </w:numPr>
      <w:tabs>
        <w:tab w:val="clear" w:pos="1080"/>
        <w:tab w:val="left" w:pos="1701"/>
      </w:tabs>
      <w:spacing w:before="60" w:after="60"/>
      <w:ind w:left="1701" w:hanging="1701"/>
    </w:pPr>
    <w:rPr>
      <w:sz w:val="22"/>
      <w:lang w:val="en-GB"/>
    </w:rPr>
  </w:style>
  <w:style w:type="paragraph" w:customStyle="1" w:styleId="ReqTPU-KravtilTechnicalPublication">
    <w:name w:val="Req TPU - Krav til Technical Publication"/>
    <w:basedOn w:val="Normal"/>
    <w:pPr>
      <w:numPr>
        <w:numId w:val="10"/>
      </w:numPr>
      <w:tabs>
        <w:tab w:val="clear" w:pos="1080"/>
        <w:tab w:val="left" w:pos="1701"/>
      </w:tabs>
      <w:spacing w:before="60" w:after="60"/>
    </w:pPr>
    <w:rPr>
      <w:sz w:val="22"/>
      <w:lang w:val="en-GB"/>
    </w:rPr>
  </w:style>
  <w:style w:type="paragraph" w:customStyle="1" w:styleId="ReqWAR-KravtilWarranty">
    <w:name w:val="Req WAR - Krav til Warranty"/>
    <w:basedOn w:val="Normal"/>
    <w:pPr>
      <w:numPr>
        <w:numId w:val="11"/>
      </w:numPr>
      <w:tabs>
        <w:tab w:val="clear" w:pos="1440"/>
        <w:tab w:val="left" w:pos="1701"/>
      </w:tabs>
      <w:spacing w:before="60" w:after="60"/>
    </w:pPr>
    <w:rPr>
      <w:sz w:val="22"/>
      <w:lang w:val="en-GB"/>
    </w:rPr>
  </w:style>
  <w:style w:type="paragraph" w:styleId="Tittel">
    <w:name w:val="Title"/>
    <w:basedOn w:val="Normal"/>
    <w:next w:val="Contractstyle"/>
    <w:link w:val="TittelTegn"/>
    <w:qFormat/>
    <w:pPr>
      <w:spacing w:before="1440" w:after="240"/>
    </w:pPr>
    <w:rPr>
      <w:rFonts w:ascii="Arial" w:hAnsi="Arial"/>
      <w:b/>
      <w:color w:val="000080"/>
      <w:kern w:val="28"/>
      <w:sz w:val="32"/>
      <w:lang w:val="en-GB"/>
    </w:rPr>
  </w:style>
  <w:style w:type="paragraph" w:styleId="INNH1">
    <w:name w:val="toc 1"/>
    <w:basedOn w:val="Normal"/>
    <w:next w:val="Contractstyle"/>
    <w:autoRedefine/>
    <w:uiPriority w:val="39"/>
    <w:pPr>
      <w:tabs>
        <w:tab w:val="left" w:pos="567"/>
        <w:tab w:val="right" w:leader="dot" w:pos="9072"/>
      </w:tabs>
      <w:spacing w:before="40" w:after="40"/>
    </w:pPr>
    <w:rPr>
      <w:b/>
      <w:caps/>
      <w:noProof/>
    </w:rPr>
  </w:style>
  <w:style w:type="paragraph" w:styleId="INNH2">
    <w:name w:val="toc 2"/>
    <w:basedOn w:val="Normal"/>
    <w:next w:val="Contractstyle"/>
    <w:autoRedefine/>
    <w:uiPriority w:val="39"/>
    <w:pPr>
      <w:tabs>
        <w:tab w:val="left" w:pos="567"/>
        <w:tab w:val="right" w:leader="dot" w:pos="9072"/>
      </w:tabs>
      <w:spacing w:before="40" w:after="40"/>
    </w:pPr>
    <w:rPr>
      <w:noProof/>
    </w:rPr>
  </w:style>
  <w:style w:type="paragraph" w:styleId="Sluttnotetekst">
    <w:name w:val="endnote text"/>
    <w:basedOn w:val="Normal"/>
    <w:semiHidden/>
    <w:rPr>
      <w:lang w:eastAsia="en-US"/>
    </w:rPr>
  </w:style>
  <w:style w:type="character" w:styleId="Sluttnotereferanse">
    <w:name w:val="endnote reference"/>
    <w:basedOn w:val="Standardskriftforavsnitt"/>
    <w:semiHidden/>
    <w:rPr>
      <w:vertAlign w:val="superscript"/>
    </w:rPr>
  </w:style>
  <w:style w:type="character" w:styleId="Merknadsreferanse">
    <w:name w:val="annotation reference"/>
    <w:basedOn w:val="Standardskriftforavsnitt"/>
    <w:uiPriority w:val="99"/>
    <w:rPr>
      <w:sz w:val="16"/>
      <w:szCs w:val="16"/>
    </w:rPr>
  </w:style>
  <w:style w:type="paragraph" w:styleId="Merknadstekst">
    <w:name w:val="annotation text"/>
    <w:basedOn w:val="Normal"/>
    <w:link w:val="MerknadstekstTegn"/>
    <w:uiPriority w:val="99"/>
  </w:style>
  <w:style w:type="paragraph" w:styleId="Brdtekst3">
    <w:name w:val="Body Text 3"/>
    <w:basedOn w:val="Normal"/>
    <w:rPr>
      <w:color w:val="FF0000"/>
      <w:sz w:val="40"/>
      <w:lang w:val="nb-NO"/>
    </w:rPr>
  </w:style>
  <w:style w:type="paragraph" w:customStyle="1" w:styleId="kildelisteoverskrift">
    <w:name w:val="kildelisteoverskrift"/>
    <w:basedOn w:val="Normal"/>
    <w:pPr>
      <w:tabs>
        <w:tab w:val="right" w:pos="9360"/>
      </w:tabs>
      <w:suppressAutoHyphens/>
    </w:pPr>
    <w:rPr>
      <w:lang w:val="en-US"/>
    </w:rPr>
  </w:style>
  <w:style w:type="paragraph" w:styleId="Bobletekst">
    <w:name w:val="Balloon Text"/>
    <w:basedOn w:val="Normal"/>
    <w:semiHidden/>
    <w:rsid w:val="005D3487"/>
    <w:rPr>
      <w:rFonts w:ascii="Tahoma" w:hAnsi="Tahoma" w:cs="Tahoma"/>
      <w:sz w:val="16"/>
      <w:szCs w:val="16"/>
    </w:rPr>
  </w:style>
  <w:style w:type="paragraph" w:customStyle="1" w:styleId="TableConStyle">
    <w:name w:val="TableConStyle"/>
    <w:rsid w:val="00DA531D"/>
    <w:pPr>
      <w:spacing w:after="60"/>
    </w:pPr>
    <w:rPr>
      <w:noProof/>
      <w:sz w:val="22"/>
    </w:rPr>
  </w:style>
  <w:style w:type="character" w:customStyle="1" w:styleId="MerknadstekstTegn">
    <w:name w:val="Merknadstekst Tegn"/>
    <w:basedOn w:val="Standardskriftforavsnitt"/>
    <w:link w:val="Merknadstekst"/>
    <w:uiPriority w:val="99"/>
    <w:locked/>
    <w:rsid w:val="00DA531D"/>
    <w:rPr>
      <w:lang w:val="en-AU" w:eastAsia="nb-NO" w:bidi="ar-SA"/>
    </w:rPr>
  </w:style>
  <w:style w:type="paragraph" w:styleId="Punktliste">
    <w:name w:val="List Bullet"/>
    <w:basedOn w:val="Normal"/>
    <w:autoRedefine/>
    <w:rsid w:val="00F76255"/>
    <w:pPr>
      <w:keepLines/>
      <w:numPr>
        <w:numId w:val="14"/>
      </w:numPr>
      <w:spacing w:before="20" w:after="40"/>
    </w:pPr>
    <w:rPr>
      <w:sz w:val="22"/>
      <w:lang w:val="en-GB"/>
    </w:rPr>
  </w:style>
  <w:style w:type="paragraph" w:customStyle="1" w:styleId="Krav">
    <w:name w:val="Krav"/>
    <w:basedOn w:val="Brdtekst"/>
    <w:rsid w:val="00167305"/>
    <w:pPr>
      <w:numPr>
        <w:numId w:val="1"/>
      </w:numPr>
      <w:pBdr>
        <w:bottom w:val="dashed" w:sz="4" w:space="1" w:color="auto"/>
      </w:pBdr>
      <w:tabs>
        <w:tab w:val="left" w:pos="851"/>
      </w:tabs>
      <w:spacing w:before="60" w:after="60"/>
    </w:pPr>
    <w:rPr>
      <w:sz w:val="22"/>
      <w:lang w:val="nb-NO"/>
    </w:rPr>
  </w:style>
  <w:style w:type="character" w:styleId="Hyperkobling">
    <w:name w:val="Hyperlink"/>
    <w:basedOn w:val="Standardskriftforavsnitt"/>
    <w:uiPriority w:val="99"/>
    <w:rsid w:val="00167305"/>
    <w:rPr>
      <w:color w:val="0000FF"/>
      <w:u w:val="single"/>
    </w:rPr>
  </w:style>
  <w:style w:type="paragraph" w:styleId="Brdtekst">
    <w:name w:val="Body Text"/>
    <w:basedOn w:val="Normal"/>
    <w:rsid w:val="00167305"/>
    <w:pPr>
      <w:spacing w:after="120"/>
    </w:pPr>
  </w:style>
  <w:style w:type="paragraph" w:styleId="Fotnotetekst">
    <w:name w:val="footnote text"/>
    <w:basedOn w:val="Normal"/>
    <w:link w:val="FotnotetekstTegn"/>
    <w:rsid w:val="00711CAF"/>
  </w:style>
  <w:style w:type="character" w:customStyle="1" w:styleId="FotnotetekstTegn">
    <w:name w:val="Fotnotetekst Tegn"/>
    <w:basedOn w:val="Standardskriftforavsnitt"/>
    <w:link w:val="Fotnotetekst"/>
    <w:rsid w:val="00711CAF"/>
    <w:rPr>
      <w:lang w:val="en-AU"/>
    </w:rPr>
  </w:style>
  <w:style w:type="character" w:styleId="Fotnotereferanse">
    <w:name w:val="footnote reference"/>
    <w:basedOn w:val="Standardskriftforavsnitt"/>
    <w:uiPriority w:val="99"/>
    <w:rsid w:val="00711CAF"/>
    <w:rPr>
      <w:vertAlign w:val="superscript"/>
    </w:rPr>
  </w:style>
  <w:style w:type="character" w:customStyle="1" w:styleId="ContractstyleTegn">
    <w:name w:val="Contractstyle Tegn"/>
    <w:link w:val="Contractstyle"/>
    <w:rsid w:val="00400C86"/>
    <w:rPr>
      <w:sz w:val="22"/>
    </w:rPr>
  </w:style>
  <w:style w:type="character" w:customStyle="1" w:styleId="TopptekstTegn">
    <w:name w:val="Topptekst Tegn"/>
    <w:basedOn w:val="Standardskriftforavsnitt"/>
    <w:link w:val="Topptekst"/>
    <w:rsid w:val="009D0EA1"/>
    <w:rPr>
      <w:noProof/>
      <w:sz w:val="22"/>
    </w:rPr>
  </w:style>
  <w:style w:type="paragraph" w:styleId="Listeavsnitt">
    <w:name w:val="List Paragraph"/>
    <w:basedOn w:val="Normal"/>
    <w:uiPriority w:val="34"/>
    <w:qFormat/>
    <w:rsid w:val="009D0EA1"/>
    <w:pPr>
      <w:spacing w:after="200" w:line="276" w:lineRule="auto"/>
      <w:ind w:left="720"/>
      <w:contextualSpacing/>
    </w:pPr>
    <w:rPr>
      <w:rFonts w:asciiTheme="minorHAnsi" w:eastAsiaTheme="minorHAnsi" w:hAnsiTheme="minorHAnsi" w:cstheme="minorBidi"/>
      <w:sz w:val="22"/>
      <w:szCs w:val="22"/>
      <w:lang w:val="nb-NO" w:eastAsia="en-US"/>
    </w:rPr>
  </w:style>
  <w:style w:type="table" w:styleId="Tabellrutenett">
    <w:name w:val="Table Grid"/>
    <w:basedOn w:val="Vanligtabell"/>
    <w:uiPriority w:val="59"/>
    <w:rsid w:val="009D0EA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actstyleForsvaret">
    <w:name w:val="Contractstyle Forsvaret"/>
    <w:basedOn w:val="Contractstyle"/>
    <w:link w:val="ContractstyleForsvaretChar"/>
    <w:qFormat/>
    <w:rsid w:val="00CC484B"/>
    <w:pPr>
      <w:tabs>
        <w:tab w:val="clear" w:pos="720"/>
      </w:tabs>
      <w:ind w:left="709"/>
    </w:pPr>
    <w:rPr>
      <w:lang w:val="en-US"/>
    </w:rPr>
  </w:style>
  <w:style w:type="character" w:customStyle="1" w:styleId="ContractstyleForsvaretChar">
    <w:name w:val="Contractstyle Forsvaret Char"/>
    <w:link w:val="ContractstyleForsvaret"/>
    <w:rsid w:val="00CC484B"/>
    <w:rPr>
      <w:sz w:val="22"/>
      <w:lang w:val="en-US"/>
    </w:rPr>
  </w:style>
  <w:style w:type="paragraph" w:styleId="Kommentaremne">
    <w:name w:val="annotation subject"/>
    <w:basedOn w:val="Merknadstekst"/>
    <w:next w:val="Merknadstekst"/>
    <w:link w:val="KommentaremneTegn"/>
    <w:rsid w:val="00CC484B"/>
    <w:rPr>
      <w:b/>
      <w:bCs/>
    </w:rPr>
  </w:style>
  <w:style w:type="character" w:customStyle="1" w:styleId="KommentaremneTegn">
    <w:name w:val="Kommentaremne Tegn"/>
    <w:basedOn w:val="MerknadstekstTegn"/>
    <w:link w:val="Kommentaremne"/>
    <w:rsid w:val="00CC484B"/>
    <w:rPr>
      <w:b/>
      <w:bCs/>
      <w:lang w:val="en-AU" w:eastAsia="nb-NO" w:bidi="ar-SA"/>
    </w:rPr>
  </w:style>
  <w:style w:type="paragraph" w:styleId="Brdtekstinnrykk2">
    <w:name w:val="Body Text Indent 2"/>
    <w:basedOn w:val="Normal"/>
    <w:link w:val="Brdtekstinnrykk2Tegn"/>
    <w:rsid w:val="00352C9E"/>
    <w:pPr>
      <w:spacing w:after="120" w:line="480" w:lineRule="auto"/>
      <w:ind w:left="283"/>
    </w:pPr>
  </w:style>
  <w:style w:type="character" w:customStyle="1" w:styleId="Brdtekstinnrykk2Tegn">
    <w:name w:val="Brødtekstinnrykk 2 Tegn"/>
    <w:basedOn w:val="Standardskriftforavsnitt"/>
    <w:link w:val="Brdtekstinnrykk2"/>
    <w:rsid w:val="00352C9E"/>
    <w:rPr>
      <w:lang w:val="en-AU"/>
    </w:rPr>
  </w:style>
  <w:style w:type="character" w:customStyle="1" w:styleId="Overskrift6Tegn">
    <w:name w:val="Overskrift 6 Tegn"/>
    <w:basedOn w:val="Standardskriftforavsnitt"/>
    <w:link w:val="Overskrift6"/>
    <w:rsid w:val="009135CA"/>
    <w:rPr>
      <w:rFonts w:ascii="Cambria" w:eastAsia="SimSun" w:hAnsi="Cambria"/>
      <w:i/>
      <w:iCs/>
      <w:color w:val="243F60"/>
      <w:sz w:val="22"/>
      <w:lang w:val="en-GB"/>
    </w:rPr>
  </w:style>
  <w:style w:type="character" w:customStyle="1" w:styleId="Overskrift7Tegn">
    <w:name w:val="Overskrift 7 Tegn"/>
    <w:basedOn w:val="Standardskriftforavsnitt"/>
    <w:link w:val="Overskrift7"/>
    <w:rsid w:val="009135CA"/>
    <w:rPr>
      <w:rFonts w:ascii="Cambria" w:eastAsia="SimSun" w:hAnsi="Cambria"/>
      <w:i/>
      <w:iCs/>
      <w:color w:val="404040"/>
      <w:sz w:val="22"/>
      <w:lang w:val="en-GB"/>
    </w:rPr>
  </w:style>
  <w:style w:type="character" w:customStyle="1" w:styleId="Overskrift8Tegn">
    <w:name w:val="Overskrift 8 Tegn"/>
    <w:basedOn w:val="Standardskriftforavsnitt"/>
    <w:link w:val="Overskrift8"/>
    <w:rsid w:val="009135CA"/>
    <w:rPr>
      <w:rFonts w:ascii="Cambria" w:eastAsia="SimSun" w:hAnsi="Cambria"/>
      <w:color w:val="404040"/>
      <w:sz w:val="22"/>
      <w:lang w:val="en-GB"/>
    </w:rPr>
  </w:style>
  <w:style w:type="character" w:customStyle="1" w:styleId="Overskrift9Tegn">
    <w:name w:val="Overskrift 9 Tegn"/>
    <w:basedOn w:val="Standardskriftforavsnitt"/>
    <w:link w:val="Overskrift9"/>
    <w:rsid w:val="009135CA"/>
    <w:rPr>
      <w:rFonts w:ascii="Cambria" w:eastAsia="SimSun" w:hAnsi="Cambria"/>
      <w:i/>
      <w:iCs/>
      <w:color w:val="404040"/>
      <w:sz w:val="22"/>
      <w:lang w:val="en-GB"/>
    </w:rPr>
  </w:style>
  <w:style w:type="character" w:customStyle="1" w:styleId="Overskrift1Tegn">
    <w:name w:val="Overskrift 1 Tegn"/>
    <w:link w:val="Overskrift1"/>
    <w:rsid w:val="009135CA"/>
    <w:rPr>
      <w:rFonts w:ascii="Arial" w:hAnsi="Arial"/>
      <w:b/>
      <w:color w:val="0000FF"/>
      <w:kern w:val="28"/>
      <w:sz w:val="32"/>
    </w:rPr>
  </w:style>
  <w:style w:type="paragraph" w:styleId="NormalWeb">
    <w:name w:val="Normal (Web)"/>
    <w:basedOn w:val="Normal"/>
    <w:uiPriority w:val="99"/>
    <w:unhideWhenUsed/>
    <w:rsid w:val="009135CA"/>
    <w:pPr>
      <w:spacing w:before="100" w:beforeAutospacing="1" w:after="100" w:afterAutospacing="1"/>
    </w:pPr>
    <w:rPr>
      <w:sz w:val="24"/>
      <w:szCs w:val="24"/>
      <w:lang w:val="en-US" w:eastAsia="en-US"/>
    </w:rPr>
  </w:style>
  <w:style w:type="character" w:customStyle="1" w:styleId="TittelTegn">
    <w:name w:val="Tittel Tegn"/>
    <w:link w:val="Tittel"/>
    <w:rsid w:val="007D37B4"/>
    <w:rPr>
      <w:rFonts w:ascii="Arial" w:hAnsi="Arial"/>
      <w:b/>
      <w:color w:val="000080"/>
      <w:kern w:val="28"/>
      <w:sz w:val="32"/>
      <w:lang w:val="en-GB"/>
    </w:rPr>
  </w:style>
  <w:style w:type="paragraph" w:styleId="INNH3">
    <w:name w:val="toc 3"/>
    <w:basedOn w:val="Normal"/>
    <w:next w:val="Normal"/>
    <w:autoRedefine/>
    <w:uiPriority w:val="39"/>
    <w:rsid w:val="005B7F98"/>
    <w:pPr>
      <w:tabs>
        <w:tab w:val="left" w:pos="1100"/>
        <w:tab w:val="right" w:leader="dot" w:pos="9072"/>
      </w:tabs>
      <w:spacing w:after="100"/>
      <w:ind w:left="400"/>
    </w:pPr>
  </w:style>
  <w:style w:type="character" w:customStyle="1" w:styleId="Overskrift2Tegn">
    <w:name w:val="Overskrift 2 Tegn"/>
    <w:aliases w:val="h2 Tegn,l2 Tegn,list + change bar Tegn,2 Tegn,H2dex Tegn,H2 Tegn,H21 Tegn,T2 Tegn,X Tegn,Req 2 Tegn,X.X Tegn,sub-sect Tegn,21 Tegn,sub-sect1 Tegn,heading 2 Tegn,22 Tegn,sub-sect2 Tegn,211 Tegn,sub-sect11 Tegn,heading 21 Tegn,23 Tegn"/>
    <w:basedOn w:val="Standardskriftforavsnitt"/>
    <w:link w:val="Overskrift2"/>
    <w:rsid w:val="004D0144"/>
    <w:rPr>
      <w:rFonts w:ascii="Arial" w:hAnsi="Arial"/>
      <w:b/>
      <w:color w:val="800080"/>
      <w:kern w:val="28"/>
      <w:sz w:val="28"/>
      <w:lang w:val="en-GB"/>
    </w:rPr>
  </w:style>
  <w:style w:type="paragraph" w:styleId="Revisjon">
    <w:name w:val="Revision"/>
    <w:hidden/>
    <w:uiPriority w:val="99"/>
    <w:semiHidden/>
    <w:rsid w:val="00DE665F"/>
    <w:rPr>
      <w:lang w:val="en-AU"/>
    </w:rPr>
  </w:style>
  <w:style w:type="paragraph" w:styleId="Ingenmellomrom">
    <w:name w:val="No Spacing"/>
    <w:uiPriority w:val="1"/>
    <w:qFormat/>
    <w:rsid w:val="00AB4D3D"/>
    <w:rPr>
      <w:rFonts w:asciiTheme="minorHAnsi" w:eastAsiaTheme="minorHAnsi" w:hAnsiTheme="minorHAnsi" w:cstheme="minorBidi"/>
      <w:sz w:val="22"/>
      <w:szCs w:val="22"/>
      <w:lang w:val="en-GB" w:eastAsia="en-US"/>
    </w:rPr>
  </w:style>
  <w:style w:type="paragraph" w:customStyle="1" w:styleId="Default">
    <w:name w:val="Default"/>
    <w:rsid w:val="00154BD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98958">
      <w:bodyDiv w:val="1"/>
      <w:marLeft w:val="0"/>
      <w:marRight w:val="0"/>
      <w:marTop w:val="0"/>
      <w:marBottom w:val="0"/>
      <w:divBdr>
        <w:top w:val="none" w:sz="0" w:space="0" w:color="auto"/>
        <w:left w:val="none" w:sz="0" w:space="0" w:color="auto"/>
        <w:bottom w:val="none" w:sz="0" w:space="0" w:color="auto"/>
        <w:right w:val="none" w:sz="0" w:space="0" w:color="auto"/>
      </w:divBdr>
    </w:div>
    <w:div w:id="175115661">
      <w:bodyDiv w:val="1"/>
      <w:marLeft w:val="0"/>
      <w:marRight w:val="0"/>
      <w:marTop w:val="0"/>
      <w:marBottom w:val="0"/>
      <w:divBdr>
        <w:top w:val="none" w:sz="0" w:space="0" w:color="auto"/>
        <w:left w:val="none" w:sz="0" w:space="0" w:color="auto"/>
        <w:bottom w:val="none" w:sz="0" w:space="0" w:color="auto"/>
        <w:right w:val="none" w:sz="0" w:space="0" w:color="auto"/>
      </w:divBdr>
    </w:div>
    <w:div w:id="241064978">
      <w:bodyDiv w:val="1"/>
      <w:marLeft w:val="0"/>
      <w:marRight w:val="0"/>
      <w:marTop w:val="0"/>
      <w:marBottom w:val="0"/>
      <w:divBdr>
        <w:top w:val="none" w:sz="0" w:space="0" w:color="auto"/>
        <w:left w:val="none" w:sz="0" w:space="0" w:color="auto"/>
        <w:bottom w:val="none" w:sz="0" w:space="0" w:color="auto"/>
        <w:right w:val="none" w:sz="0" w:space="0" w:color="auto"/>
      </w:divBdr>
    </w:div>
    <w:div w:id="290718540">
      <w:bodyDiv w:val="1"/>
      <w:marLeft w:val="0"/>
      <w:marRight w:val="0"/>
      <w:marTop w:val="0"/>
      <w:marBottom w:val="0"/>
      <w:divBdr>
        <w:top w:val="none" w:sz="0" w:space="0" w:color="auto"/>
        <w:left w:val="none" w:sz="0" w:space="0" w:color="auto"/>
        <w:bottom w:val="none" w:sz="0" w:space="0" w:color="auto"/>
        <w:right w:val="none" w:sz="0" w:space="0" w:color="auto"/>
      </w:divBdr>
    </w:div>
    <w:div w:id="372466507">
      <w:bodyDiv w:val="1"/>
      <w:marLeft w:val="0"/>
      <w:marRight w:val="0"/>
      <w:marTop w:val="0"/>
      <w:marBottom w:val="0"/>
      <w:divBdr>
        <w:top w:val="none" w:sz="0" w:space="0" w:color="auto"/>
        <w:left w:val="none" w:sz="0" w:space="0" w:color="auto"/>
        <w:bottom w:val="none" w:sz="0" w:space="0" w:color="auto"/>
        <w:right w:val="none" w:sz="0" w:space="0" w:color="auto"/>
      </w:divBdr>
    </w:div>
    <w:div w:id="584649058">
      <w:bodyDiv w:val="1"/>
      <w:marLeft w:val="0"/>
      <w:marRight w:val="0"/>
      <w:marTop w:val="0"/>
      <w:marBottom w:val="0"/>
      <w:divBdr>
        <w:top w:val="none" w:sz="0" w:space="0" w:color="auto"/>
        <w:left w:val="none" w:sz="0" w:space="0" w:color="auto"/>
        <w:bottom w:val="none" w:sz="0" w:space="0" w:color="auto"/>
        <w:right w:val="none" w:sz="0" w:space="0" w:color="auto"/>
      </w:divBdr>
    </w:div>
    <w:div w:id="1001205381">
      <w:bodyDiv w:val="1"/>
      <w:marLeft w:val="0"/>
      <w:marRight w:val="0"/>
      <w:marTop w:val="0"/>
      <w:marBottom w:val="0"/>
      <w:divBdr>
        <w:top w:val="none" w:sz="0" w:space="0" w:color="auto"/>
        <w:left w:val="none" w:sz="0" w:space="0" w:color="auto"/>
        <w:bottom w:val="none" w:sz="0" w:space="0" w:color="auto"/>
        <w:right w:val="none" w:sz="0" w:space="0" w:color="auto"/>
      </w:divBdr>
    </w:div>
    <w:div w:id="1004479877">
      <w:bodyDiv w:val="1"/>
      <w:marLeft w:val="0"/>
      <w:marRight w:val="0"/>
      <w:marTop w:val="0"/>
      <w:marBottom w:val="0"/>
      <w:divBdr>
        <w:top w:val="none" w:sz="0" w:space="0" w:color="auto"/>
        <w:left w:val="none" w:sz="0" w:space="0" w:color="auto"/>
        <w:bottom w:val="none" w:sz="0" w:space="0" w:color="auto"/>
        <w:right w:val="none" w:sz="0" w:space="0" w:color="auto"/>
      </w:divBdr>
    </w:div>
    <w:div w:id="1007366862">
      <w:bodyDiv w:val="1"/>
      <w:marLeft w:val="0"/>
      <w:marRight w:val="0"/>
      <w:marTop w:val="0"/>
      <w:marBottom w:val="0"/>
      <w:divBdr>
        <w:top w:val="none" w:sz="0" w:space="0" w:color="auto"/>
        <w:left w:val="none" w:sz="0" w:space="0" w:color="auto"/>
        <w:bottom w:val="none" w:sz="0" w:space="0" w:color="auto"/>
        <w:right w:val="none" w:sz="0" w:space="0" w:color="auto"/>
      </w:divBdr>
    </w:div>
    <w:div w:id="1105617589">
      <w:bodyDiv w:val="1"/>
      <w:marLeft w:val="0"/>
      <w:marRight w:val="0"/>
      <w:marTop w:val="0"/>
      <w:marBottom w:val="0"/>
      <w:divBdr>
        <w:top w:val="none" w:sz="0" w:space="0" w:color="auto"/>
        <w:left w:val="none" w:sz="0" w:space="0" w:color="auto"/>
        <w:bottom w:val="none" w:sz="0" w:space="0" w:color="auto"/>
        <w:right w:val="none" w:sz="0" w:space="0" w:color="auto"/>
      </w:divBdr>
    </w:div>
    <w:div w:id="1259488542">
      <w:bodyDiv w:val="1"/>
      <w:marLeft w:val="0"/>
      <w:marRight w:val="0"/>
      <w:marTop w:val="0"/>
      <w:marBottom w:val="0"/>
      <w:divBdr>
        <w:top w:val="none" w:sz="0" w:space="0" w:color="auto"/>
        <w:left w:val="none" w:sz="0" w:space="0" w:color="auto"/>
        <w:bottom w:val="none" w:sz="0" w:space="0" w:color="auto"/>
        <w:right w:val="none" w:sz="0" w:space="0" w:color="auto"/>
      </w:divBdr>
    </w:div>
    <w:div w:id="1297418410">
      <w:bodyDiv w:val="1"/>
      <w:marLeft w:val="0"/>
      <w:marRight w:val="0"/>
      <w:marTop w:val="0"/>
      <w:marBottom w:val="0"/>
      <w:divBdr>
        <w:top w:val="none" w:sz="0" w:space="0" w:color="auto"/>
        <w:left w:val="none" w:sz="0" w:space="0" w:color="auto"/>
        <w:bottom w:val="none" w:sz="0" w:space="0" w:color="auto"/>
        <w:right w:val="none" w:sz="0" w:space="0" w:color="auto"/>
      </w:divBdr>
    </w:div>
    <w:div w:id="1350567971">
      <w:bodyDiv w:val="1"/>
      <w:marLeft w:val="0"/>
      <w:marRight w:val="0"/>
      <w:marTop w:val="0"/>
      <w:marBottom w:val="0"/>
      <w:divBdr>
        <w:top w:val="none" w:sz="0" w:space="0" w:color="auto"/>
        <w:left w:val="none" w:sz="0" w:space="0" w:color="auto"/>
        <w:bottom w:val="none" w:sz="0" w:space="0" w:color="auto"/>
        <w:right w:val="none" w:sz="0" w:space="0" w:color="auto"/>
      </w:divBdr>
    </w:div>
    <w:div w:id="1375078852">
      <w:bodyDiv w:val="1"/>
      <w:marLeft w:val="0"/>
      <w:marRight w:val="0"/>
      <w:marTop w:val="0"/>
      <w:marBottom w:val="0"/>
      <w:divBdr>
        <w:top w:val="none" w:sz="0" w:space="0" w:color="auto"/>
        <w:left w:val="none" w:sz="0" w:space="0" w:color="auto"/>
        <w:bottom w:val="none" w:sz="0" w:space="0" w:color="auto"/>
        <w:right w:val="none" w:sz="0" w:space="0" w:color="auto"/>
      </w:divBdr>
    </w:div>
    <w:div w:id="1637951510">
      <w:bodyDiv w:val="1"/>
      <w:marLeft w:val="0"/>
      <w:marRight w:val="0"/>
      <w:marTop w:val="0"/>
      <w:marBottom w:val="0"/>
      <w:divBdr>
        <w:top w:val="none" w:sz="0" w:space="0" w:color="auto"/>
        <w:left w:val="none" w:sz="0" w:space="0" w:color="auto"/>
        <w:bottom w:val="none" w:sz="0" w:space="0" w:color="auto"/>
        <w:right w:val="none" w:sz="0" w:space="0" w:color="auto"/>
      </w:divBdr>
    </w:div>
    <w:div w:id="201113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diagramLayout" Target="diagrams/layout1.xml"/><Relationship Id="rId18" Type="http://schemas.openxmlformats.org/officeDocument/2006/relationships/image" Target="media/image1.JP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ted.europa.eu" TargetMode="External"/><Relationship Id="rId7" Type="http://schemas.openxmlformats.org/officeDocument/2006/relationships/styles" Target="styles.xml"/><Relationship Id="rId12" Type="http://schemas.openxmlformats.org/officeDocument/2006/relationships/diagramData" Target="diagrams/data1.xml"/><Relationship Id="rId17" Type="http://schemas.openxmlformats.org/officeDocument/2006/relationships/hyperlink" Target="http://www.forsvarsmateriell.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hyperlink" Target="http://www.doffin.no"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diagramColors" Target="diagrams/colors1.xml"/><Relationship Id="rId23" Type="http://schemas.openxmlformats.org/officeDocument/2006/relationships/hyperlink" Target="http://www.mercell.no" TargetMode="External"/><Relationship Id="rId10" Type="http://schemas.openxmlformats.org/officeDocument/2006/relationships/footnotes" Target="footnotes.xml"/><Relationship Id="rId19" Type="http://schemas.openxmlformats.org/officeDocument/2006/relationships/hyperlink" Target="http://www.mercell.no"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QuickStyle" Target="diagrams/quickStyle1.xml"/><Relationship Id="rId22" Type="http://schemas.openxmlformats.org/officeDocument/2006/relationships/hyperlink" Target="https://www.regjeringen.no/en/dokumenter/ethical-guidelines-for-contact-with-busi/id666695/"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K:\Produksjon\Macros\konmal.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DAD43C0-0A8D-470B-92AD-196DB0B2EB88}"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nb-NO"/>
        </a:p>
      </dgm:t>
    </dgm:pt>
    <dgm:pt modelId="{DA357096-51D5-4999-BE1F-F8E77B23761B}">
      <dgm:prSet phldrT="[Tekst]" custT="1"/>
      <dgm:spPr/>
      <dgm:t>
        <a:bodyPr/>
        <a:lstStyle/>
        <a:p>
          <a:r>
            <a:rPr lang="nb-NO" sz="1200" b="1" dirty="0" smtClean="0"/>
            <a:t>Director </a:t>
          </a:r>
        </a:p>
        <a:p>
          <a:r>
            <a:rPr lang="nb-NO" sz="1200" b="1" dirty="0" smtClean="0"/>
            <a:t>General </a:t>
          </a:r>
          <a:endParaRPr lang="nb-NO" sz="1200" b="1" dirty="0"/>
        </a:p>
      </dgm:t>
    </dgm:pt>
    <dgm:pt modelId="{B0559869-2481-4617-9E28-5EE66FBB1398}" type="parTrans" cxnId="{5DBD7D12-94EE-44EF-A9DB-A1269F750AFF}">
      <dgm:prSet/>
      <dgm:spPr/>
      <dgm:t>
        <a:bodyPr/>
        <a:lstStyle/>
        <a:p>
          <a:endParaRPr lang="nb-NO" sz="1200" b="1"/>
        </a:p>
      </dgm:t>
    </dgm:pt>
    <dgm:pt modelId="{C7413DDC-04E9-43DE-817E-8F342C4988FC}" type="sibTrans" cxnId="{5DBD7D12-94EE-44EF-A9DB-A1269F750AFF}">
      <dgm:prSet/>
      <dgm:spPr/>
      <dgm:t>
        <a:bodyPr/>
        <a:lstStyle/>
        <a:p>
          <a:endParaRPr lang="nb-NO" sz="1200" b="1"/>
        </a:p>
      </dgm:t>
    </dgm:pt>
    <dgm:pt modelId="{F17C8ABC-165B-4E70-AFEB-63045F4F1B3F}" type="asst">
      <dgm:prSet phldrT="[Tekst]" custT="1"/>
      <dgm:spPr/>
      <dgm:t>
        <a:bodyPr/>
        <a:lstStyle/>
        <a:p>
          <a:r>
            <a:rPr lang="nb-NO" sz="1000" b="1" dirty="0" smtClean="0"/>
            <a:t>Shared Services </a:t>
          </a:r>
          <a:endParaRPr lang="nb-NO" sz="1000" b="1" dirty="0"/>
        </a:p>
      </dgm:t>
    </dgm:pt>
    <dgm:pt modelId="{A05D0F8F-10BE-485F-95EB-9E10CD19E966}" type="parTrans" cxnId="{E6C49C8B-F2AC-4D06-8B6E-627B181DA53D}">
      <dgm:prSet/>
      <dgm:spPr/>
      <dgm:t>
        <a:bodyPr/>
        <a:lstStyle/>
        <a:p>
          <a:endParaRPr lang="nb-NO" sz="1200" b="1"/>
        </a:p>
      </dgm:t>
    </dgm:pt>
    <dgm:pt modelId="{035436D0-9E83-4B73-BF08-38256416EED4}" type="sibTrans" cxnId="{E6C49C8B-F2AC-4D06-8B6E-627B181DA53D}">
      <dgm:prSet/>
      <dgm:spPr/>
      <dgm:t>
        <a:bodyPr/>
        <a:lstStyle/>
        <a:p>
          <a:endParaRPr lang="nb-NO" sz="1200" b="1"/>
        </a:p>
      </dgm:t>
    </dgm:pt>
    <dgm:pt modelId="{D5C35AF7-42F8-4105-992E-EB3D9E281B4E}">
      <dgm:prSet phldrT="[Tekst]" custT="1"/>
      <dgm:spPr/>
      <dgm:t>
        <a:bodyPr/>
        <a:lstStyle/>
        <a:p>
          <a:r>
            <a:rPr lang="nb-NO" sz="900" b="1" dirty="0" smtClean="0"/>
            <a:t>Investment</a:t>
          </a:r>
        </a:p>
        <a:p>
          <a:r>
            <a:rPr lang="nb-NO" sz="900" b="1" dirty="0" smtClean="0"/>
            <a:t>Department</a:t>
          </a:r>
          <a:endParaRPr lang="nb-NO" sz="900" b="1" dirty="0"/>
        </a:p>
      </dgm:t>
    </dgm:pt>
    <dgm:pt modelId="{81685895-D54B-4B8D-B327-1AEE81C6103F}" type="parTrans" cxnId="{8609EFFB-D6AF-4D8E-BEBD-10FB76F16A2B}">
      <dgm:prSet/>
      <dgm:spPr/>
      <dgm:t>
        <a:bodyPr/>
        <a:lstStyle/>
        <a:p>
          <a:endParaRPr lang="nb-NO" sz="1200" b="1"/>
        </a:p>
      </dgm:t>
    </dgm:pt>
    <dgm:pt modelId="{2B57D71A-4317-4031-9264-BFD17BA4F395}" type="sibTrans" cxnId="{8609EFFB-D6AF-4D8E-BEBD-10FB76F16A2B}">
      <dgm:prSet/>
      <dgm:spPr/>
      <dgm:t>
        <a:bodyPr/>
        <a:lstStyle/>
        <a:p>
          <a:endParaRPr lang="nb-NO" sz="1200" b="1"/>
        </a:p>
      </dgm:t>
    </dgm:pt>
    <dgm:pt modelId="{5D66C01B-005F-418D-A658-6DF00B2DBDB5}">
      <dgm:prSet phldrT="[Tekst]" custT="1"/>
      <dgm:spPr/>
      <dgm:t>
        <a:bodyPr/>
        <a:lstStyle/>
        <a:p>
          <a:r>
            <a:rPr lang="nb-NO" sz="900" b="1" dirty="0" smtClean="0"/>
            <a:t>Materiel</a:t>
          </a:r>
        </a:p>
        <a:p>
          <a:r>
            <a:rPr lang="nb-NO" sz="900" b="1" dirty="0"/>
            <a:t>Department</a:t>
          </a:r>
        </a:p>
      </dgm:t>
    </dgm:pt>
    <dgm:pt modelId="{F7C17C4F-DBF1-4184-9437-1166E80DBD45}" type="parTrans" cxnId="{5C5FB469-7F92-4A89-B80F-3AEE34197E6C}">
      <dgm:prSet/>
      <dgm:spPr/>
      <dgm:t>
        <a:bodyPr/>
        <a:lstStyle/>
        <a:p>
          <a:endParaRPr lang="nb-NO" sz="1200" b="1"/>
        </a:p>
      </dgm:t>
    </dgm:pt>
    <dgm:pt modelId="{F6F4304B-2439-48E7-A242-8D2CB1654F33}" type="sibTrans" cxnId="{5C5FB469-7F92-4A89-B80F-3AEE34197E6C}">
      <dgm:prSet/>
      <dgm:spPr/>
      <dgm:t>
        <a:bodyPr/>
        <a:lstStyle/>
        <a:p>
          <a:endParaRPr lang="nb-NO" sz="1200" b="1"/>
        </a:p>
      </dgm:t>
    </dgm:pt>
    <dgm:pt modelId="{13C9D41E-0240-4B41-953F-DA186839C64A}">
      <dgm:prSet phldrT="[Tekst]" custT="1"/>
      <dgm:spPr/>
      <dgm:t>
        <a:bodyPr/>
        <a:lstStyle/>
        <a:p>
          <a:r>
            <a:rPr lang="nb-NO" sz="900" b="1" dirty="0" smtClean="0"/>
            <a:t>Land Systems Division</a:t>
          </a:r>
          <a:endParaRPr lang="nb-NO" sz="900" b="1" dirty="0"/>
        </a:p>
      </dgm:t>
    </dgm:pt>
    <dgm:pt modelId="{DEFEAF8F-8BAF-4572-A44D-767AEA091EFD}" type="parTrans" cxnId="{7D4267BA-DB00-4CCE-A7D0-4293224A0B37}">
      <dgm:prSet/>
      <dgm:spPr/>
      <dgm:t>
        <a:bodyPr/>
        <a:lstStyle/>
        <a:p>
          <a:endParaRPr lang="nb-NO" sz="1200" b="1"/>
        </a:p>
      </dgm:t>
    </dgm:pt>
    <dgm:pt modelId="{5B5CF71B-0861-427F-922A-FF93622B1935}" type="sibTrans" cxnId="{7D4267BA-DB00-4CCE-A7D0-4293224A0B37}">
      <dgm:prSet/>
      <dgm:spPr/>
      <dgm:t>
        <a:bodyPr/>
        <a:lstStyle/>
        <a:p>
          <a:endParaRPr lang="nb-NO" sz="1200" b="1"/>
        </a:p>
      </dgm:t>
    </dgm:pt>
    <dgm:pt modelId="{EEFEB325-1727-48C5-9A96-BB06E208C829}">
      <dgm:prSet phldrT="[Tekst]" custT="1"/>
      <dgm:spPr/>
      <dgm:t>
        <a:bodyPr/>
        <a:lstStyle/>
        <a:p>
          <a:r>
            <a:rPr lang="nb-NO" sz="900" b="1" dirty="0" smtClean="0"/>
            <a:t>Naval Systems Division</a:t>
          </a:r>
          <a:endParaRPr lang="nb-NO" sz="900" b="1" dirty="0"/>
        </a:p>
      </dgm:t>
    </dgm:pt>
    <dgm:pt modelId="{3DFEA7CF-AB52-4F15-B3A3-21201EFF3C4E}" type="parTrans" cxnId="{D4B1E24D-13C6-4B4C-AEB5-393CCFE3EE87}">
      <dgm:prSet/>
      <dgm:spPr/>
      <dgm:t>
        <a:bodyPr/>
        <a:lstStyle/>
        <a:p>
          <a:endParaRPr lang="nb-NO" sz="1200" b="1"/>
        </a:p>
      </dgm:t>
    </dgm:pt>
    <dgm:pt modelId="{F166EF53-4C7E-4712-A007-46118A6BE669}" type="sibTrans" cxnId="{D4B1E24D-13C6-4B4C-AEB5-393CCFE3EE87}">
      <dgm:prSet/>
      <dgm:spPr/>
      <dgm:t>
        <a:bodyPr/>
        <a:lstStyle/>
        <a:p>
          <a:endParaRPr lang="nb-NO" sz="1200" b="1"/>
        </a:p>
      </dgm:t>
    </dgm:pt>
    <dgm:pt modelId="{CA63FC35-DDD1-439E-8BD4-B2ED14A67023}">
      <dgm:prSet phldrT="[Tekst]" custT="1"/>
      <dgm:spPr/>
      <dgm:t>
        <a:bodyPr/>
        <a:lstStyle/>
        <a:p>
          <a:r>
            <a:rPr lang="nb-NO" sz="900" b="1" dirty="0" smtClean="0"/>
            <a:t>Air Systems Division</a:t>
          </a:r>
          <a:endParaRPr lang="nb-NO" sz="900" b="1" dirty="0"/>
        </a:p>
      </dgm:t>
    </dgm:pt>
    <dgm:pt modelId="{1ACEC298-15EC-4CDC-9F9D-5AF46E14E0B2}" type="parTrans" cxnId="{50892E8B-06A7-47B0-A88F-1A1CCEF4749F}">
      <dgm:prSet/>
      <dgm:spPr/>
      <dgm:t>
        <a:bodyPr/>
        <a:lstStyle/>
        <a:p>
          <a:endParaRPr lang="nb-NO" sz="1200" b="1"/>
        </a:p>
      </dgm:t>
    </dgm:pt>
    <dgm:pt modelId="{F313983A-F098-4C20-9D12-C57231A2FD64}" type="sibTrans" cxnId="{50892E8B-06A7-47B0-A88F-1A1CCEF4749F}">
      <dgm:prSet/>
      <dgm:spPr/>
      <dgm:t>
        <a:bodyPr/>
        <a:lstStyle/>
        <a:p>
          <a:endParaRPr lang="nb-NO" sz="1200" b="1"/>
        </a:p>
      </dgm:t>
    </dgm:pt>
    <dgm:pt modelId="{1AAB5B2F-6A52-442F-B94D-89544687FEB8}">
      <dgm:prSet phldrT="[Tekst]" custT="1"/>
      <dgm:spPr/>
      <dgm:t>
        <a:bodyPr/>
        <a:lstStyle/>
        <a:p>
          <a:r>
            <a:rPr lang="nb-NO" sz="600" b="1" dirty="0" smtClean="0"/>
            <a:t>Communiction and Information Systems Division</a:t>
          </a:r>
          <a:endParaRPr lang="nb-NO" sz="600" b="1" dirty="0"/>
        </a:p>
      </dgm:t>
    </dgm:pt>
    <dgm:pt modelId="{E1095D62-FD36-4EF0-BFB4-8D9C56BD1648}" type="parTrans" cxnId="{468C3737-141B-44D5-8684-E81FDAF0BAA0}">
      <dgm:prSet/>
      <dgm:spPr/>
      <dgm:t>
        <a:bodyPr/>
        <a:lstStyle/>
        <a:p>
          <a:endParaRPr lang="nb-NO" sz="1200" b="1"/>
        </a:p>
      </dgm:t>
    </dgm:pt>
    <dgm:pt modelId="{69F74A83-417E-4C0D-B478-A9FF15F187E0}" type="sibTrans" cxnId="{468C3737-141B-44D5-8684-E81FDAF0BAA0}">
      <dgm:prSet/>
      <dgm:spPr/>
      <dgm:t>
        <a:bodyPr/>
        <a:lstStyle/>
        <a:p>
          <a:endParaRPr lang="nb-NO" sz="1200" b="1"/>
        </a:p>
      </dgm:t>
    </dgm:pt>
    <dgm:pt modelId="{A8B6CD86-1E49-42B0-B694-C9470401FFCD}">
      <dgm:prSet phldrT="[Tekst]" custT="1"/>
      <dgm:spPr/>
      <dgm:t>
        <a:bodyPr/>
        <a:lstStyle/>
        <a:p>
          <a:r>
            <a:rPr lang="nb-NO" sz="800" b="1" dirty="0"/>
            <a:t>General Materiel Divisions</a:t>
          </a:r>
        </a:p>
      </dgm:t>
    </dgm:pt>
    <dgm:pt modelId="{39624E03-8A96-416E-9F1A-61349D2C89F9}" type="parTrans" cxnId="{42505149-8B27-40CE-B917-77C9F65F3E12}">
      <dgm:prSet/>
      <dgm:spPr/>
      <dgm:t>
        <a:bodyPr/>
        <a:lstStyle/>
        <a:p>
          <a:endParaRPr lang="nb-NO" sz="1200" b="1"/>
        </a:p>
      </dgm:t>
    </dgm:pt>
    <dgm:pt modelId="{7EE9DCA2-FFED-4035-B7FD-1C0C1A9A9C15}" type="sibTrans" cxnId="{42505149-8B27-40CE-B917-77C9F65F3E12}">
      <dgm:prSet/>
      <dgm:spPr/>
      <dgm:t>
        <a:bodyPr/>
        <a:lstStyle/>
        <a:p>
          <a:endParaRPr lang="nb-NO" sz="1200" b="1"/>
        </a:p>
      </dgm:t>
    </dgm:pt>
    <dgm:pt modelId="{CD6D1908-42AE-4034-8B33-2B7B5D4EB374}" type="asst">
      <dgm:prSet phldrT="[Tekst]" custT="1"/>
      <dgm:spPr/>
      <dgm:t>
        <a:bodyPr/>
        <a:lstStyle/>
        <a:p>
          <a:r>
            <a:rPr lang="nb-NO" sz="1000" b="1" dirty="0" smtClean="0"/>
            <a:t>Finance &amp; Accounting</a:t>
          </a:r>
          <a:endParaRPr lang="nb-NO" sz="1000" b="1" dirty="0"/>
        </a:p>
      </dgm:t>
    </dgm:pt>
    <dgm:pt modelId="{C0C6E6E4-B95B-4BC2-88D8-6919DF084692}" type="parTrans" cxnId="{6A2CAE40-030A-48B3-AEAE-6440C89DA491}">
      <dgm:prSet/>
      <dgm:spPr/>
      <dgm:t>
        <a:bodyPr/>
        <a:lstStyle/>
        <a:p>
          <a:endParaRPr lang="nb-NO" sz="1200" b="1"/>
        </a:p>
      </dgm:t>
    </dgm:pt>
    <dgm:pt modelId="{C1E7EE23-BCD0-4A45-B521-A6D822CCDFD8}" type="sibTrans" cxnId="{6A2CAE40-030A-48B3-AEAE-6440C89DA491}">
      <dgm:prSet/>
      <dgm:spPr/>
      <dgm:t>
        <a:bodyPr/>
        <a:lstStyle/>
        <a:p>
          <a:endParaRPr lang="nb-NO" sz="1200" b="1"/>
        </a:p>
      </dgm:t>
    </dgm:pt>
    <dgm:pt modelId="{226D49AE-8FBD-4F3A-AE19-1242BE14ED1A}" type="pres">
      <dgm:prSet presAssocID="{0DAD43C0-0A8D-470B-92AD-196DB0B2EB88}" presName="hierChild1" presStyleCnt="0">
        <dgm:presLayoutVars>
          <dgm:orgChart val="1"/>
          <dgm:chPref val="1"/>
          <dgm:dir/>
          <dgm:animOne val="branch"/>
          <dgm:animLvl val="lvl"/>
          <dgm:resizeHandles/>
        </dgm:presLayoutVars>
      </dgm:prSet>
      <dgm:spPr/>
      <dgm:t>
        <a:bodyPr/>
        <a:lstStyle/>
        <a:p>
          <a:endParaRPr lang="nb-NO"/>
        </a:p>
      </dgm:t>
    </dgm:pt>
    <dgm:pt modelId="{1D470EFC-300A-4223-8A50-1B4097D0B478}" type="pres">
      <dgm:prSet presAssocID="{DA357096-51D5-4999-BE1F-F8E77B23761B}" presName="hierRoot1" presStyleCnt="0">
        <dgm:presLayoutVars>
          <dgm:hierBranch val="init"/>
        </dgm:presLayoutVars>
      </dgm:prSet>
      <dgm:spPr/>
    </dgm:pt>
    <dgm:pt modelId="{A7C87441-FFD4-4471-B2B7-9EFAFD229D5A}" type="pres">
      <dgm:prSet presAssocID="{DA357096-51D5-4999-BE1F-F8E77B23761B}" presName="rootComposite1" presStyleCnt="0"/>
      <dgm:spPr/>
    </dgm:pt>
    <dgm:pt modelId="{C7A203B7-5483-4DBF-9A29-D5D53122C1AD}" type="pres">
      <dgm:prSet presAssocID="{DA357096-51D5-4999-BE1F-F8E77B23761B}" presName="rootText1" presStyleLbl="node0" presStyleIdx="0" presStyleCnt="1" custScaleX="126607" custScaleY="127396" custLinFactY="-37739" custLinFactNeighborX="-957" custLinFactNeighborY="-100000">
        <dgm:presLayoutVars>
          <dgm:chPref val="3"/>
        </dgm:presLayoutVars>
      </dgm:prSet>
      <dgm:spPr/>
      <dgm:t>
        <a:bodyPr/>
        <a:lstStyle/>
        <a:p>
          <a:endParaRPr lang="nb-NO"/>
        </a:p>
      </dgm:t>
    </dgm:pt>
    <dgm:pt modelId="{5357B26C-05AE-4304-8835-9F5AADD26F64}" type="pres">
      <dgm:prSet presAssocID="{DA357096-51D5-4999-BE1F-F8E77B23761B}" presName="rootConnector1" presStyleLbl="node1" presStyleIdx="0" presStyleCnt="0"/>
      <dgm:spPr/>
      <dgm:t>
        <a:bodyPr/>
        <a:lstStyle/>
        <a:p>
          <a:endParaRPr lang="nb-NO"/>
        </a:p>
      </dgm:t>
    </dgm:pt>
    <dgm:pt modelId="{EB0D66F7-E707-48CF-B0F3-54EDA0C24875}" type="pres">
      <dgm:prSet presAssocID="{DA357096-51D5-4999-BE1F-F8E77B23761B}" presName="hierChild2" presStyleCnt="0"/>
      <dgm:spPr/>
    </dgm:pt>
    <dgm:pt modelId="{0EF28183-AADA-42F1-AF2A-D2C2EE760FF6}" type="pres">
      <dgm:prSet presAssocID="{81685895-D54B-4B8D-B327-1AEE81C6103F}" presName="Name37" presStyleLbl="parChTrans1D2" presStyleIdx="0" presStyleCnt="9"/>
      <dgm:spPr/>
      <dgm:t>
        <a:bodyPr/>
        <a:lstStyle/>
        <a:p>
          <a:endParaRPr lang="nb-NO"/>
        </a:p>
      </dgm:t>
    </dgm:pt>
    <dgm:pt modelId="{EAA257B3-29E5-4F23-8837-DB537C98FC8F}" type="pres">
      <dgm:prSet presAssocID="{D5C35AF7-42F8-4105-992E-EB3D9E281B4E}" presName="hierRoot2" presStyleCnt="0">
        <dgm:presLayoutVars>
          <dgm:hierBranch val="init"/>
        </dgm:presLayoutVars>
      </dgm:prSet>
      <dgm:spPr/>
    </dgm:pt>
    <dgm:pt modelId="{7BEF6DFE-F6A6-474E-87CF-B0283EB28210}" type="pres">
      <dgm:prSet presAssocID="{D5C35AF7-42F8-4105-992E-EB3D9E281B4E}" presName="rootComposite" presStyleCnt="0"/>
      <dgm:spPr/>
    </dgm:pt>
    <dgm:pt modelId="{7F103030-5FBC-4C9D-9EDC-126E828D0CC0}" type="pres">
      <dgm:prSet presAssocID="{D5C35AF7-42F8-4105-992E-EB3D9E281B4E}" presName="rootText" presStyleLbl="node2" presStyleIdx="0" presStyleCnt="7">
        <dgm:presLayoutVars>
          <dgm:chPref val="3"/>
        </dgm:presLayoutVars>
      </dgm:prSet>
      <dgm:spPr/>
      <dgm:t>
        <a:bodyPr/>
        <a:lstStyle/>
        <a:p>
          <a:endParaRPr lang="nb-NO"/>
        </a:p>
      </dgm:t>
    </dgm:pt>
    <dgm:pt modelId="{A32B971A-A13C-45DA-B28A-8C7FCCB3D9D0}" type="pres">
      <dgm:prSet presAssocID="{D5C35AF7-42F8-4105-992E-EB3D9E281B4E}" presName="rootConnector" presStyleLbl="node2" presStyleIdx="0" presStyleCnt="7"/>
      <dgm:spPr/>
      <dgm:t>
        <a:bodyPr/>
        <a:lstStyle/>
        <a:p>
          <a:endParaRPr lang="nb-NO"/>
        </a:p>
      </dgm:t>
    </dgm:pt>
    <dgm:pt modelId="{76ABA103-0BA2-4B02-9A65-7022C2D3B6B1}" type="pres">
      <dgm:prSet presAssocID="{D5C35AF7-42F8-4105-992E-EB3D9E281B4E}" presName="hierChild4" presStyleCnt="0"/>
      <dgm:spPr/>
    </dgm:pt>
    <dgm:pt modelId="{2C79A777-0900-443C-9328-BB6A6C9A3FAD}" type="pres">
      <dgm:prSet presAssocID="{D5C35AF7-42F8-4105-992E-EB3D9E281B4E}" presName="hierChild5" presStyleCnt="0"/>
      <dgm:spPr/>
    </dgm:pt>
    <dgm:pt modelId="{F8B017C2-A93B-4E51-ACFD-83701718C9AF}" type="pres">
      <dgm:prSet presAssocID="{F7C17C4F-DBF1-4184-9437-1166E80DBD45}" presName="Name37" presStyleLbl="parChTrans1D2" presStyleIdx="1" presStyleCnt="9"/>
      <dgm:spPr/>
      <dgm:t>
        <a:bodyPr/>
        <a:lstStyle/>
        <a:p>
          <a:endParaRPr lang="nb-NO"/>
        </a:p>
      </dgm:t>
    </dgm:pt>
    <dgm:pt modelId="{79E9D1AF-C299-4CBE-9207-C38B6995A18D}" type="pres">
      <dgm:prSet presAssocID="{5D66C01B-005F-418D-A658-6DF00B2DBDB5}" presName="hierRoot2" presStyleCnt="0">
        <dgm:presLayoutVars>
          <dgm:hierBranch val="init"/>
        </dgm:presLayoutVars>
      </dgm:prSet>
      <dgm:spPr/>
    </dgm:pt>
    <dgm:pt modelId="{4F27A7EA-C3B9-4DF3-A7A9-6B0D571EE242}" type="pres">
      <dgm:prSet presAssocID="{5D66C01B-005F-418D-A658-6DF00B2DBDB5}" presName="rootComposite" presStyleCnt="0"/>
      <dgm:spPr/>
    </dgm:pt>
    <dgm:pt modelId="{60BBE2E2-E90F-461A-83A0-785B359480B0}" type="pres">
      <dgm:prSet presAssocID="{5D66C01B-005F-418D-A658-6DF00B2DBDB5}" presName="rootText" presStyleLbl="node2" presStyleIdx="1" presStyleCnt="7">
        <dgm:presLayoutVars>
          <dgm:chPref val="3"/>
        </dgm:presLayoutVars>
      </dgm:prSet>
      <dgm:spPr/>
      <dgm:t>
        <a:bodyPr/>
        <a:lstStyle/>
        <a:p>
          <a:endParaRPr lang="nb-NO"/>
        </a:p>
      </dgm:t>
    </dgm:pt>
    <dgm:pt modelId="{70F21C49-E6E0-46A7-9882-11B8171B5D30}" type="pres">
      <dgm:prSet presAssocID="{5D66C01B-005F-418D-A658-6DF00B2DBDB5}" presName="rootConnector" presStyleLbl="node2" presStyleIdx="1" presStyleCnt="7"/>
      <dgm:spPr/>
      <dgm:t>
        <a:bodyPr/>
        <a:lstStyle/>
        <a:p>
          <a:endParaRPr lang="nb-NO"/>
        </a:p>
      </dgm:t>
    </dgm:pt>
    <dgm:pt modelId="{DEAB3BAC-4E8A-4A57-9EA4-3F381890F411}" type="pres">
      <dgm:prSet presAssocID="{5D66C01B-005F-418D-A658-6DF00B2DBDB5}" presName="hierChild4" presStyleCnt="0"/>
      <dgm:spPr/>
    </dgm:pt>
    <dgm:pt modelId="{E2CADB0C-24CB-451F-B057-BD0CC069FD68}" type="pres">
      <dgm:prSet presAssocID="{5D66C01B-005F-418D-A658-6DF00B2DBDB5}" presName="hierChild5" presStyleCnt="0"/>
      <dgm:spPr/>
    </dgm:pt>
    <dgm:pt modelId="{259D7C99-62C1-40B6-B45E-1442008D134B}" type="pres">
      <dgm:prSet presAssocID="{DEFEAF8F-8BAF-4572-A44D-767AEA091EFD}" presName="Name37" presStyleLbl="parChTrans1D2" presStyleIdx="2" presStyleCnt="9"/>
      <dgm:spPr/>
      <dgm:t>
        <a:bodyPr/>
        <a:lstStyle/>
        <a:p>
          <a:endParaRPr lang="nb-NO"/>
        </a:p>
      </dgm:t>
    </dgm:pt>
    <dgm:pt modelId="{8EC73BA8-1AE4-4958-A9C6-3CE6541BECA8}" type="pres">
      <dgm:prSet presAssocID="{13C9D41E-0240-4B41-953F-DA186839C64A}" presName="hierRoot2" presStyleCnt="0">
        <dgm:presLayoutVars>
          <dgm:hierBranch val="init"/>
        </dgm:presLayoutVars>
      </dgm:prSet>
      <dgm:spPr/>
    </dgm:pt>
    <dgm:pt modelId="{1BC19DEF-7FEC-41C5-9E7D-01D6D4105A4E}" type="pres">
      <dgm:prSet presAssocID="{13C9D41E-0240-4B41-953F-DA186839C64A}" presName="rootComposite" presStyleCnt="0"/>
      <dgm:spPr/>
    </dgm:pt>
    <dgm:pt modelId="{6BBA0183-1F1D-4348-8F18-67689E6B5FAA}" type="pres">
      <dgm:prSet presAssocID="{13C9D41E-0240-4B41-953F-DA186839C64A}" presName="rootText" presStyleLbl="node2" presStyleIdx="2" presStyleCnt="7">
        <dgm:presLayoutVars>
          <dgm:chPref val="3"/>
        </dgm:presLayoutVars>
      </dgm:prSet>
      <dgm:spPr/>
      <dgm:t>
        <a:bodyPr/>
        <a:lstStyle/>
        <a:p>
          <a:endParaRPr lang="nb-NO"/>
        </a:p>
      </dgm:t>
    </dgm:pt>
    <dgm:pt modelId="{29D1D9A6-6152-4D65-97C8-0F20171282BC}" type="pres">
      <dgm:prSet presAssocID="{13C9D41E-0240-4B41-953F-DA186839C64A}" presName="rootConnector" presStyleLbl="node2" presStyleIdx="2" presStyleCnt="7"/>
      <dgm:spPr/>
      <dgm:t>
        <a:bodyPr/>
        <a:lstStyle/>
        <a:p>
          <a:endParaRPr lang="nb-NO"/>
        </a:p>
      </dgm:t>
    </dgm:pt>
    <dgm:pt modelId="{A2D77759-3B79-4804-9EEE-D3C43D8E92C9}" type="pres">
      <dgm:prSet presAssocID="{13C9D41E-0240-4B41-953F-DA186839C64A}" presName="hierChild4" presStyleCnt="0"/>
      <dgm:spPr/>
    </dgm:pt>
    <dgm:pt modelId="{ED1A8B74-9848-4A60-9F93-5AD9EB4F8EAA}" type="pres">
      <dgm:prSet presAssocID="{13C9D41E-0240-4B41-953F-DA186839C64A}" presName="hierChild5" presStyleCnt="0"/>
      <dgm:spPr/>
    </dgm:pt>
    <dgm:pt modelId="{C71CEC3F-F7E4-43A7-811C-21D8DC3FE5C4}" type="pres">
      <dgm:prSet presAssocID="{3DFEA7CF-AB52-4F15-B3A3-21201EFF3C4E}" presName="Name37" presStyleLbl="parChTrans1D2" presStyleIdx="3" presStyleCnt="9"/>
      <dgm:spPr/>
      <dgm:t>
        <a:bodyPr/>
        <a:lstStyle/>
        <a:p>
          <a:endParaRPr lang="nb-NO"/>
        </a:p>
      </dgm:t>
    </dgm:pt>
    <dgm:pt modelId="{1A76A993-E9EE-48B4-924A-27F24C7DD3A4}" type="pres">
      <dgm:prSet presAssocID="{EEFEB325-1727-48C5-9A96-BB06E208C829}" presName="hierRoot2" presStyleCnt="0">
        <dgm:presLayoutVars>
          <dgm:hierBranch val="init"/>
        </dgm:presLayoutVars>
      </dgm:prSet>
      <dgm:spPr/>
    </dgm:pt>
    <dgm:pt modelId="{267EF285-35B5-4E56-A5AC-5FACF272F5D3}" type="pres">
      <dgm:prSet presAssocID="{EEFEB325-1727-48C5-9A96-BB06E208C829}" presName="rootComposite" presStyleCnt="0"/>
      <dgm:spPr/>
    </dgm:pt>
    <dgm:pt modelId="{5F83BE2E-0B32-478F-A84B-402BEE88EE69}" type="pres">
      <dgm:prSet presAssocID="{EEFEB325-1727-48C5-9A96-BB06E208C829}" presName="rootText" presStyleLbl="node2" presStyleIdx="3" presStyleCnt="7">
        <dgm:presLayoutVars>
          <dgm:chPref val="3"/>
        </dgm:presLayoutVars>
      </dgm:prSet>
      <dgm:spPr/>
      <dgm:t>
        <a:bodyPr/>
        <a:lstStyle/>
        <a:p>
          <a:endParaRPr lang="nb-NO"/>
        </a:p>
      </dgm:t>
    </dgm:pt>
    <dgm:pt modelId="{F149B5A8-8068-4864-820F-5AFC465CEFB1}" type="pres">
      <dgm:prSet presAssocID="{EEFEB325-1727-48C5-9A96-BB06E208C829}" presName="rootConnector" presStyleLbl="node2" presStyleIdx="3" presStyleCnt="7"/>
      <dgm:spPr/>
      <dgm:t>
        <a:bodyPr/>
        <a:lstStyle/>
        <a:p>
          <a:endParaRPr lang="nb-NO"/>
        </a:p>
      </dgm:t>
    </dgm:pt>
    <dgm:pt modelId="{BB3A5B91-60EE-40E8-B372-D26C225D293D}" type="pres">
      <dgm:prSet presAssocID="{EEFEB325-1727-48C5-9A96-BB06E208C829}" presName="hierChild4" presStyleCnt="0"/>
      <dgm:spPr/>
    </dgm:pt>
    <dgm:pt modelId="{D53ABD00-06A8-4628-B92D-E649064BCA63}" type="pres">
      <dgm:prSet presAssocID="{EEFEB325-1727-48C5-9A96-BB06E208C829}" presName="hierChild5" presStyleCnt="0"/>
      <dgm:spPr/>
    </dgm:pt>
    <dgm:pt modelId="{CF9E9419-F123-4459-95E2-2CCA8EA7D085}" type="pres">
      <dgm:prSet presAssocID="{1ACEC298-15EC-4CDC-9F9D-5AF46E14E0B2}" presName="Name37" presStyleLbl="parChTrans1D2" presStyleIdx="4" presStyleCnt="9"/>
      <dgm:spPr/>
      <dgm:t>
        <a:bodyPr/>
        <a:lstStyle/>
        <a:p>
          <a:endParaRPr lang="nb-NO"/>
        </a:p>
      </dgm:t>
    </dgm:pt>
    <dgm:pt modelId="{BCA02B0B-88D1-413A-9001-914687E14D49}" type="pres">
      <dgm:prSet presAssocID="{CA63FC35-DDD1-439E-8BD4-B2ED14A67023}" presName="hierRoot2" presStyleCnt="0">
        <dgm:presLayoutVars>
          <dgm:hierBranch val="init"/>
        </dgm:presLayoutVars>
      </dgm:prSet>
      <dgm:spPr/>
    </dgm:pt>
    <dgm:pt modelId="{3545E5CB-776D-4C07-9EF5-258945650F37}" type="pres">
      <dgm:prSet presAssocID="{CA63FC35-DDD1-439E-8BD4-B2ED14A67023}" presName="rootComposite" presStyleCnt="0"/>
      <dgm:spPr/>
    </dgm:pt>
    <dgm:pt modelId="{4FBD2479-2555-4EE6-9D6E-FE7C2A7F7BCD}" type="pres">
      <dgm:prSet presAssocID="{CA63FC35-DDD1-439E-8BD4-B2ED14A67023}" presName="rootText" presStyleLbl="node2" presStyleIdx="4" presStyleCnt="7">
        <dgm:presLayoutVars>
          <dgm:chPref val="3"/>
        </dgm:presLayoutVars>
      </dgm:prSet>
      <dgm:spPr/>
      <dgm:t>
        <a:bodyPr/>
        <a:lstStyle/>
        <a:p>
          <a:endParaRPr lang="nb-NO"/>
        </a:p>
      </dgm:t>
    </dgm:pt>
    <dgm:pt modelId="{FCFC15B5-68E4-42CC-AC73-53496B2C2060}" type="pres">
      <dgm:prSet presAssocID="{CA63FC35-DDD1-439E-8BD4-B2ED14A67023}" presName="rootConnector" presStyleLbl="node2" presStyleIdx="4" presStyleCnt="7"/>
      <dgm:spPr/>
      <dgm:t>
        <a:bodyPr/>
        <a:lstStyle/>
        <a:p>
          <a:endParaRPr lang="nb-NO"/>
        </a:p>
      </dgm:t>
    </dgm:pt>
    <dgm:pt modelId="{B7EA703E-6AD9-470E-AB30-D5EC0F8F2A08}" type="pres">
      <dgm:prSet presAssocID="{CA63FC35-DDD1-439E-8BD4-B2ED14A67023}" presName="hierChild4" presStyleCnt="0"/>
      <dgm:spPr/>
    </dgm:pt>
    <dgm:pt modelId="{28CE6ED5-513D-4764-9379-7E3FE152ECC9}" type="pres">
      <dgm:prSet presAssocID="{CA63FC35-DDD1-439E-8BD4-B2ED14A67023}" presName="hierChild5" presStyleCnt="0"/>
      <dgm:spPr/>
    </dgm:pt>
    <dgm:pt modelId="{A5A5A7BD-C209-40DF-8A5E-E0F380F7A56A}" type="pres">
      <dgm:prSet presAssocID="{E1095D62-FD36-4EF0-BFB4-8D9C56BD1648}" presName="Name37" presStyleLbl="parChTrans1D2" presStyleIdx="5" presStyleCnt="9"/>
      <dgm:spPr/>
      <dgm:t>
        <a:bodyPr/>
        <a:lstStyle/>
        <a:p>
          <a:endParaRPr lang="nb-NO"/>
        </a:p>
      </dgm:t>
    </dgm:pt>
    <dgm:pt modelId="{BD8A5AA2-F03B-47BE-99F2-977EDAF31E84}" type="pres">
      <dgm:prSet presAssocID="{1AAB5B2F-6A52-442F-B94D-89544687FEB8}" presName="hierRoot2" presStyleCnt="0">
        <dgm:presLayoutVars>
          <dgm:hierBranch val="init"/>
        </dgm:presLayoutVars>
      </dgm:prSet>
      <dgm:spPr/>
    </dgm:pt>
    <dgm:pt modelId="{9D2AC997-436D-4219-AB5B-892B0BF8E323}" type="pres">
      <dgm:prSet presAssocID="{1AAB5B2F-6A52-442F-B94D-89544687FEB8}" presName="rootComposite" presStyleCnt="0"/>
      <dgm:spPr/>
    </dgm:pt>
    <dgm:pt modelId="{812C5104-F21F-4E3F-A5AF-F57CC0A2442A}" type="pres">
      <dgm:prSet presAssocID="{1AAB5B2F-6A52-442F-B94D-89544687FEB8}" presName="rootText" presStyleLbl="node2" presStyleIdx="5" presStyleCnt="7">
        <dgm:presLayoutVars>
          <dgm:chPref val="3"/>
        </dgm:presLayoutVars>
      </dgm:prSet>
      <dgm:spPr/>
      <dgm:t>
        <a:bodyPr/>
        <a:lstStyle/>
        <a:p>
          <a:endParaRPr lang="nb-NO"/>
        </a:p>
      </dgm:t>
    </dgm:pt>
    <dgm:pt modelId="{38B2D472-F088-49D8-A508-5126772B769B}" type="pres">
      <dgm:prSet presAssocID="{1AAB5B2F-6A52-442F-B94D-89544687FEB8}" presName="rootConnector" presStyleLbl="node2" presStyleIdx="5" presStyleCnt="7"/>
      <dgm:spPr/>
      <dgm:t>
        <a:bodyPr/>
        <a:lstStyle/>
        <a:p>
          <a:endParaRPr lang="nb-NO"/>
        </a:p>
      </dgm:t>
    </dgm:pt>
    <dgm:pt modelId="{A199E27F-A798-426E-953A-91B0BBAA9DE0}" type="pres">
      <dgm:prSet presAssocID="{1AAB5B2F-6A52-442F-B94D-89544687FEB8}" presName="hierChild4" presStyleCnt="0"/>
      <dgm:spPr/>
    </dgm:pt>
    <dgm:pt modelId="{F17D5A95-6492-4CBF-ACAE-51B506199030}" type="pres">
      <dgm:prSet presAssocID="{1AAB5B2F-6A52-442F-B94D-89544687FEB8}" presName="hierChild5" presStyleCnt="0"/>
      <dgm:spPr/>
    </dgm:pt>
    <dgm:pt modelId="{3BED42F2-E40A-40BF-99AD-F6D3CF4B4C1F}" type="pres">
      <dgm:prSet presAssocID="{39624E03-8A96-416E-9F1A-61349D2C89F9}" presName="Name37" presStyleLbl="parChTrans1D2" presStyleIdx="6" presStyleCnt="9"/>
      <dgm:spPr/>
      <dgm:t>
        <a:bodyPr/>
        <a:lstStyle/>
        <a:p>
          <a:endParaRPr lang="nb-NO"/>
        </a:p>
      </dgm:t>
    </dgm:pt>
    <dgm:pt modelId="{9DBA8D21-CCC3-4650-8C82-A0A419CDCCC3}" type="pres">
      <dgm:prSet presAssocID="{A8B6CD86-1E49-42B0-B694-C9470401FFCD}" presName="hierRoot2" presStyleCnt="0">
        <dgm:presLayoutVars>
          <dgm:hierBranch val="init"/>
        </dgm:presLayoutVars>
      </dgm:prSet>
      <dgm:spPr/>
    </dgm:pt>
    <dgm:pt modelId="{F0A198D1-7AC4-4C10-8C56-8F6F7313E151}" type="pres">
      <dgm:prSet presAssocID="{A8B6CD86-1E49-42B0-B694-C9470401FFCD}" presName="rootComposite" presStyleCnt="0"/>
      <dgm:spPr/>
    </dgm:pt>
    <dgm:pt modelId="{E198A9F5-8D55-44B5-A56C-8455AF20CDEF}" type="pres">
      <dgm:prSet presAssocID="{A8B6CD86-1E49-42B0-B694-C9470401FFCD}" presName="rootText" presStyleLbl="node2" presStyleIdx="6" presStyleCnt="7">
        <dgm:presLayoutVars>
          <dgm:chPref val="3"/>
        </dgm:presLayoutVars>
      </dgm:prSet>
      <dgm:spPr/>
      <dgm:t>
        <a:bodyPr/>
        <a:lstStyle/>
        <a:p>
          <a:endParaRPr lang="nb-NO"/>
        </a:p>
      </dgm:t>
    </dgm:pt>
    <dgm:pt modelId="{D8E59CFF-AF40-4CC9-86DE-A970E45ED780}" type="pres">
      <dgm:prSet presAssocID="{A8B6CD86-1E49-42B0-B694-C9470401FFCD}" presName="rootConnector" presStyleLbl="node2" presStyleIdx="6" presStyleCnt="7"/>
      <dgm:spPr/>
      <dgm:t>
        <a:bodyPr/>
        <a:lstStyle/>
        <a:p>
          <a:endParaRPr lang="nb-NO"/>
        </a:p>
      </dgm:t>
    </dgm:pt>
    <dgm:pt modelId="{CEB0B63D-EC16-4741-8C4A-234BB76F8CF2}" type="pres">
      <dgm:prSet presAssocID="{A8B6CD86-1E49-42B0-B694-C9470401FFCD}" presName="hierChild4" presStyleCnt="0"/>
      <dgm:spPr/>
    </dgm:pt>
    <dgm:pt modelId="{76A79D49-EB0B-433E-9B50-3D8048D10421}" type="pres">
      <dgm:prSet presAssocID="{A8B6CD86-1E49-42B0-B694-C9470401FFCD}" presName="hierChild5" presStyleCnt="0"/>
      <dgm:spPr/>
    </dgm:pt>
    <dgm:pt modelId="{061DD61C-8F78-4D92-849F-3790CE138E09}" type="pres">
      <dgm:prSet presAssocID="{DA357096-51D5-4999-BE1F-F8E77B23761B}" presName="hierChild3" presStyleCnt="0"/>
      <dgm:spPr/>
    </dgm:pt>
    <dgm:pt modelId="{B3FB5550-DCDD-4272-BC57-BCE9AE93FBF8}" type="pres">
      <dgm:prSet presAssocID="{A05D0F8F-10BE-485F-95EB-9E10CD19E966}" presName="Name111" presStyleLbl="parChTrans1D2" presStyleIdx="7" presStyleCnt="9"/>
      <dgm:spPr/>
      <dgm:t>
        <a:bodyPr/>
        <a:lstStyle/>
        <a:p>
          <a:endParaRPr lang="nb-NO"/>
        </a:p>
      </dgm:t>
    </dgm:pt>
    <dgm:pt modelId="{76F287EF-86C4-4F0B-8512-151AEC853011}" type="pres">
      <dgm:prSet presAssocID="{F17C8ABC-165B-4E70-AFEB-63045F4F1B3F}" presName="hierRoot3" presStyleCnt="0">
        <dgm:presLayoutVars>
          <dgm:hierBranch val="init"/>
        </dgm:presLayoutVars>
      </dgm:prSet>
      <dgm:spPr/>
    </dgm:pt>
    <dgm:pt modelId="{96583674-24E5-4D09-A625-B157F9271F17}" type="pres">
      <dgm:prSet presAssocID="{F17C8ABC-165B-4E70-AFEB-63045F4F1B3F}" presName="rootComposite3" presStyleCnt="0"/>
      <dgm:spPr/>
    </dgm:pt>
    <dgm:pt modelId="{9E077F6E-8A5C-4FBB-8F5E-FD5D8D012FE1}" type="pres">
      <dgm:prSet presAssocID="{F17C8ABC-165B-4E70-AFEB-63045F4F1B3F}" presName="rootText3" presStyleLbl="asst1" presStyleIdx="0" presStyleCnt="2" custLinFactNeighborX="-56435" custLinFactNeighborY="-84175">
        <dgm:presLayoutVars>
          <dgm:chPref val="3"/>
        </dgm:presLayoutVars>
      </dgm:prSet>
      <dgm:spPr/>
      <dgm:t>
        <a:bodyPr/>
        <a:lstStyle/>
        <a:p>
          <a:endParaRPr lang="nb-NO"/>
        </a:p>
      </dgm:t>
    </dgm:pt>
    <dgm:pt modelId="{26D33DF3-066B-4872-A8E5-7D62E281D376}" type="pres">
      <dgm:prSet presAssocID="{F17C8ABC-165B-4E70-AFEB-63045F4F1B3F}" presName="rootConnector3" presStyleLbl="asst1" presStyleIdx="0" presStyleCnt="2"/>
      <dgm:spPr/>
      <dgm:t>
        <a:bodyPr/>
        <a:lstStyle/>
        <a:p>
          <a:endParaRPr lang="nb-NO"/>
        </a:p>
      </dgm:t>
    </dgm:pt>
    <dgm:pt modelId="{21542C44-1B4B-4E5B-B919-E70F01A28723}" type="pres">
      <dgm:prSet presAssocID="{F17C8ABC-165B-4E70-AFEB-63045F4F1B3F}" presName="hierChild6" presStyleCnt="0"/>
      <dgm:spPr/>
    </dgm:pt>
    <dgm:pt modelId="{0248D54A-E4D9-4DD8-B3D8-942CC483748A}" type="pres">
      <dgm:prSet presAssocID="{F17C8ABC-165B-4E70-AFEB-63045F4F1B3F}" presName="hierChild7" presStyleCnt="0"/>
      <dgm:spPr/>
    </dgm:pt>
    <dgm:pt modelId="{ABB80713-50DC-4D24-A51B-907C4D980A01}" type="pres">
      <dgm:prSet presAssocID="{C0C6E6E4-B95B-4BC2-88D8-6919DF084692}" presName="Name111" presStyleLbl="parChTrans1D2" presStyleIdx="8" presStyleCnt="9"/>
      <dgm:spPr/>
      <dgm:t>
        <a:bodyPr/>
        <a:lstStyle/>
        <a:p>
          <a:endParaRPr lang="nb-NO"/>
        </a:p>
      </dgm:t>
    </dgm:pt>
    <dgm:pt modelId="{A5BB56D9-489A-4F14-8D49-436969D734B0}" type="pres">
      <dgm:prSet presAssocID="{CD6D1908-42AE-4034-8B33-2B7B5D4EB374}" presName="hierRoot3" presStyleCnt="0">
        <dgm:presLayoutVars>
          <dgm:hierBranch val="init"/>
        </dgm:presLayoutVars>
      </dgm:prSet>
      <dgm:spPr/>
    </dgm:pt>
    <dgm:pt modelId="{33113F73-3D86-4AD3-9410-AC319EF167E1}" type="pres">
      <dgm:prSet presAssocID="{CD6D1908-42AE-4034-8B33-2B7B5D4EB374}" presName="rootComposite3" presStyleCnt="0"/>
      <dgm:spPr/>
    </dgm:pt>
    <dgm:pt modelId="{4EF11F3B-99B7-410C-A0BE-05B7631AAB6A}" type="pres">
      <dgm:prSet presAssocID="{CD6D1908-42AE-4034-8B33-2B7B5D4EB374}" presName="rootText3" presStyleLbl="asst1" presStyleIdx="1" presStyleCnt="2" custScaleX="113391" custLinFactNeighborX="58348" custLinFactNeighborY="-84175">
        <dgm:presLayoutVars>
          <dgm:chPref val="3"/>
        </dgm:presLayoutVars>
      </dgm:prSet>
      <dgm:spPr/>
      <dgm:t>
        <a:bodyPr/>
        <a:lstStyle/>
        <a:p>
          <a:endParaRPr lang="nb-NO"/>
        </a:p>
      </dgm:t>
    </dgm:pt>
    <dgm:pt modelId="{728E4F56-2C60-4BF1-9E8C-C434E5827151}" type="pres">
      <dgm:prSet presAssocID="{CD6D1908-42AE-4034-8B33-2B7B5D4EB374}" presName="rootConnector3" presStyleLbl="asst1" presStyleIdx="1" presStyleCnt="2"/>
      <dgm:spPr/>
      <dgm:t>
        <a:bodyPr/>
        <a:lstStyle/>
        <a:p>
          <a:endParaRPr lang="nb-NO"/>
        </a:p>
      </dgm:t>
    </dgm:pt>
    <dgm:pt modelId="{C7EF3B0A-3A62-441A-926D-1F25FC6F906E}" type="pres">
      <dgm:prSet presAssocID="{CD6D1908-42AE-4034-8B33-2B7B5D4EB374}" presName="hierChild6" presStyleCnt="0"/>
      <dgm:spPr/>
    </dgm:pt>
    <dgm:pt modelId="{CB02E340-61D0-4FAE-A156-90A3F39ADE24}" type="pres">
      <dgm:prSet presAssocID="{CD6D1908-42AE-4034-8B33-2B7B5D4EB374}" presName="hierChild7" presStyleCnt="0"/>
      <dgm:spPr/>
    </dgm:pt>
  </dgm:ptLst>
  <dgm:cxnLst>
    <dgm:cxn modelId="{C61CF204-6F16-47F6-949A-97DC5E80A22D}" type="presOf" srcId="{A05D0F8F-10BE-485F-95EB-9E10CD19E966}" destId="{B3FB5550-DCDD-4272-BC57-BCE9AE93FBF8}" srcOrd="0" destOrd="0" presId="urn:microsoft.com/office/officeart/2005/8/layout/orgChart1"/>
    <dgm:cxn modelId="{9D4E72D4-1B0B-4D83-8B88-E94E040ACA06}" type="presOf" srcId="{1AAB5B2F-6A52-442F-B94D-89544687FEB8}" destId="{38B2D472-F088-49D8-A508-5126772B769B}" srcOrd="1" destOrd="0" presId="urn:microsoft.com/office/officeart/2005/8/layout/orgChart1"/>
    <dgm:cxn modelId="{5C5FB469-7F92-4A89-B80F-3AEE34197E6C}" srcId="{DA357096-51D5-4999-BE1F-F8E77B23761B}" destId="{5D66C01B-005F-418D-A658-6DF00B2DBDB5}" srcOrd="3" destOrd="0" parTransId="{F7C17C4F-DBF1-4184-9437-1166E80DBD45}" sibTransId="{F6F4304B-2439-48E7-A242-8D2CB1654F33}"/>
    <dgm:cxn modelId="{946F0A7E-BD00-4467-B432-77092A7896D9}" type="presOf" srcId="{F17C8ABC-165B-4E70-AFEB-63045F4F1B3F}" destId="{9E077F6E-8A5C-4FBB-8F5E-FD5D8D012FE1}" srcOrd="0" destOrd="0" presId="urn:microsoft.com/office/officeart/2005/8/layout/orgChart1"/>
    <dgm:cxn modelId="{D1F3B246-7D10-49FC-AE5D-BEB4C795DE44}" type="presOf" srcId="{A8B6CD86-1E49-42B0-B694-C9470401FFCD}" destId="{D8E59CFF-AF40-4CC9-86DE-A970E45ED780}" srcOrd="1" destOrd="0" presId="urn:microsoft.com/office/officeart/2005/8/layout/orgChart1"/>
    <dgm:cxn modelId="{5411D171-E291-45D4-BFB7-781AB5F105CD}" type="presOf" srcId="{F17C8ABC-165B-4E70-AFEB-63045F4F1B3F}" destId="{26D33DF3-066B-4872-A8E5-7D62E281D376}" srcOrd="1" destOrd="0" presId="urn:microsoft.com/office/officeart/2005/8/layout/orgChart1"/>
    <dgm:cxn modelId="{7152C6BD-25F7-46AD-AB99-332FCC705388}" type="presOf" srcId="{13C9D41E-0240-4B41-953F-DA186839C64A}" destId="{6BBA0183-1F1D-4348-8F18-67689E6B5FAA}" srcOrd="0" destOrd="0" presId="urn:microsoft.com/office/officeart/2005/8/layout/orgChart1"/>
    <dgm:cxn modelId="{332F8357-A4A2-4093-AF10-1745E7CA840E}" type="presOf" srcId="{A8B6CD86-1E49-42B0-B694-C9470401FFCD}" destId="{E198A9F5-8D55-44B5-A56C-8455AF20CDEF}" srcOrd="0" destOrd="0" presId="urn:microsoft.com/office/officeart/2005/8/layout/orgChart1"/>
    <dgm:cxn modelId="{60725F15-32AA-4553-AA27-E6756FD1E8AC}" type="presOf" srcId="{1AAB5B2F-6A52-442F-B94D-89544687FEB8}" destId="{812C5104-F21F-4E3F-A5AF-F57CC0A2442A}" srcOrd="0" destOrd="0" presId="urn:microsoft.com/office/officeart/2005/8/layout/orgChart1"/>
    <dgm:cxn modelId="{604936B9-77D3-43D1-8B98-D3FAC2E4D3B1}" type="presOf" srcId="{81685895-D54B-4B8D-B327-1AEE81C6103F}" destId="{0EF28183-AADA-42F1-AF2A-D2C2EE760FF6}" srcOrd="0" destOrd="0" presId="urn:microsoft.com/office/officeart/2005/8/layout/orgChart1"/>
    <dgm:cxn modelId="{8609EFFB-D6AF-4D8E-BEBD-10FB76F16A2B}" srcId="{DA357096-51D5-4999-BE1F-F8E77B23761B}" destId="{D5C35AF7-42F8-4105-992E-EB3D9E281B4E}" srcOrd="2" destOrd="0" parTransId="{81685895-D54B-4B8D-B327-1AEE81C6103F}" sibTransId="{2B57D71A-4317-4031-9264-BFD17BA4F395}"/>
    <dgm:cxn modelId="{F14AE29D-DD9D-48FD-B385-58DCD9531893}" type="presOf" srcId="{5D66C01B-005F-418D-A658-6DF00B2DBDB5}" destId="{70F21C49-E6E0-46A7-9882-11B8171B5D30}" srcOrd="1" destOrd="0" presId="urn:microsoft.com/office/officeart/2005/8/layout/orgChart1"/>
    <dgm:cxn modelId="{604667C1-5CC0-4111-9775-B9C9DBB6B97E}" type="presOf" srcId="{DA357096-51D5-4999-BE1F-F8E77B23761B}" destId="{5357B26C-05AE-4304-8835-9F5AADD26F64}" srcOrd="1" destOrd="0" presId="urn:microsoft.com/office/officeart/2005/8/layout/orgChart1"/>
    <dgm:cxn modelId="{293288A6-8492-4C12-A4F2-BE9A32D4825C}" type="presOf" srcId="{F7C17C4F-DBF1-4184-9437-1166E80DBD45}" destId="{F8B017C2-A93B-4E51-ACFD-83701718C9AF}" srcOrd="0" destOrd="0" presId="urn:microsoft.com/office/officeart/2005/8/layout/orgChart1"/>
    <dgm:cxn modelId="{5996611A-4C94-4AE4-AC4E-6372FB5F44C3}" type="presOf" srcId="{C0C6E6E4-B95B-4BC2-88D8-6919DF084692}" destId="{ABB80713-50DC-4D24-A51B-907C4D980A01}" srcOrd="0" destOrd="0" presId="urn:microsoft.com/office/officeart/2005/8/layout/orgChart1"/>
    <dgm:cxn modelId="{14274768-8AD2-4534-A90D-BE285F2FB0BB}" type="presOf" srcId="{E1095D62-FD36-4EF0-BFB4-8D9C56BD1648}" destId="{A5A5A7BD-C209-40DF-8A5E-E0F380F7A56A}" srcOrd="0" destOrd="0" presId="urn:microsoft.com/office/officeart/2005/8/layout/orgChart1"/>
    <dgm:cxn modelId="{5B13E49E-70B1-4626-AA91-054D0EA29379}" type="presOf" srcId="{DA357096-51D5-4999-BE1F-F8E77B23761B}" destId="{C7A203B7-5483-4DBF-9A29-D5D53122C1AD}" srcOrd="0" destOrd="0" presId="urn:microsoft.com/office/officeart/2005/8/layout/orgChart1"/>
    <dgm:cxn modelId="{7C46A6F1-745D-4377-B34E-FCD898A7E69E}" type="presOf" srcId="{1ACEC298-15EC-4CDC-9F9D-5AF46E14E0B2}" destId="{CF9E9419-F123-4459-95E2-2CCA8EA7D085}" srcOrd="0" destOrd="0" presId="urn:microsoft.com/office/officeart/2005/8/layout/orgChart1"/>
    <dgm:cxn modelId="{6A2CAE40-030A-48B3-AEAE-6440C89DA491}" srcId="{DA357096-51D5-4999-BE1F-F8E77B23761B}" destId="{CD6D1908-42AE-4034-8B33-2B7B5D4EB374}" srcOrd="1" destOrd="0" parTransId="{C0C6E6E4-B95B-4BC2-88D8-6919DF084692}" sibTransId="{C1E7EE23-BCD0-4A45-B521-A6D822CCDFD8}"/>
    <dgm:cxn modelId="{6C474112-50D7-43C2-AC72-E2B69550EC45}" type="presOf" srcId="{EEFEB325-1727-48C5-9A96-BB06E208C829}" destId="{5F83BE2E-0B32-478F-A84B-402BEE88EE69}" srcOrd="0" destOrd="0" presId="urn:microsoft.com/office/officeart/2005/8/layout/orgChart1"/>
    <dgm:cxn modelId="{0FF179C2-DAD8-45BF-A1F9-41DEF38ACFFF}" type="presOf" srcId="{DEFEAF8F-8BAF-4572-A44D-767AEA091EFD}" destId="{259D7C99-62C1-40B6-B45E-1442008D134B}" srcOrd="0" destOrd="0" presId="urn:microsoft.com/office/officeart/2005/8/layout/orgChart1"/>
    <dgm:cxn modelId="{969B3337-D331-4AE2-BBC1-ECAE9E0D864B}" type="presOf" srcId="{CD6D1908-42AE-4034-8B33-2B7B5D4EB374}" destId="{4EF11F3B-99B7-410C-A0BE-05B7631AAB6A}" srcOrd="0" destOrd="0" presId="urn:microsoft.com/office/officeart/2005/8/layout/orgChart1"/>
    <dgm:cxn modelId="{F2A7AB7B-34C0-4B45-951E-402A0EEF645C}" type="presOf" srcId="{0DAD43C0-0A8D-470B-92AD-196DB0B2EB88}" destId="{226D49AE-8FBD-4F3A-AE19-1242BE14ED1A}" srcOrd="0" destOrd="0" presId="urn:microsoft.com/office/officeart/2005/8/layout/orgChart1"/>
    <dgm:cxn modelId="{843FC9C6-EEBC-40F1-AD5A-3AA34013318B}" type="presOf" srcId="{CA63FC35-DDD1-439E-8BD4-B2ED14A67023}" destId="{FCFC15B5-68E4-42CC-AC73-53496B2C2060}" srcOrd="1" destOrd="0" presId="urn:microsoft.com/office/officeart/2005/8/layout/orgChart1"/>
    <dgm:cxn modelId="{4E5DDDA8-F6C0-40CD-9B01-91E1585A7996}" type="presOf" srcId="{D5C35AF7-42F8-4105-992E-EB3D9E281B4E}" destId="{7F103030-5FBC-4C9D-9EDC-126E828D0CC0}" srcOrd="0" destOrd="0" presId="urn:microsoft.com/office/officeart/2005/8/layout/orgChart1"/>
    <dgm:cxn modelId="{EC31D38D-F77D-4A6E-94F1-B746E3422CDB}" type="presOf" srcId="{CD6D1908-42AE-4034-8B33-2B7B5D4EB374}" destId="{728E4F56-2C60-4BF1-9E8C-C434E5827151}" srcOrd="1" destOrd="0" presId="urn:microsoft.com/office/officeart/2005/8/layout/orgChart1"/>
    <dgm:cxn modelId="{1DDA8A37-E18E-4C40-B07E-B8100F590F9B}" type="presOf" srcId="{13C9D41E-0240-4B41-953F-DA186839C64A}" destId="{29D1D9A6-6152-4D65-97C8-0F20171282BC}" srcOrd="1" destOrd="0" presId="urn:microsoft.com/office/officeart/2005/8/layout/orgChart1"/>
    <dgm:cxn modelId="{A0C8D81C-3D12-4CF1-8F5B-36EC245B3374}" type="presOf" srcId="{EEFEB325-1727-48C5-9A96-BB06E208C829}" destId="{F149B5A8-8068-4864-820F-5AFC465CEFB1}" srcOrd="1" destOrd="0" presId="urn:microsoft.com/office/officeart/2005/8/layout/orgChart1"/>
    <dgm:cxn modelId="{7D4267BA-DB00-4CCE-A7D0-4293224A0B37}" srcId="{DA357096-51D5-4999-BE1F-F8E77B23761B}" destId="{13C9D41E-0240-4B41-953F-DA186839C64A}" srcOrd="4" destOrd="0" parTransId="{DEFEAF8F-8BAF-4572-A44D-767AEA091EFD}" sibTransId="{5B5CF71B-0861-427F-922A-FF93622B1935}"/>
    <dgm:cxn modelId="{48C1C9B1-0C91-438A-B8DA-F17A81256866}" type="presOf" srcId="{3DFEA7CF-AB52-4F15-B3A3-21201EFF3C4E}" destId="{C71CEC3F-F7E4-43A7-811C-21D8DC3FE5C4}" srcOrd="0" destOrd="0" presId="urn:microsoft.com/office/officeart/2005/8/layout/orgChart1"/>
    <dgm:cxn modelId="{42505149-8B27-40CE-B917-77C9F65F3E12}" srcId="{DA357096-51D5-4999-BE1F-F8E77B23761B}" destId="{A8B6CD86-1E49-42B0-B694-C9470401FFCD}" srcOrd="8" destOrd="0" parTransId="{39624E03-8A96-416E-9F1A-61349D2C89F9}" sibTransId="{7EE9DCA2-FFED-4035-B7FD-1C0C1A9A9C15}"/>
    <dgm:cxn modelId="{EE54B444-43A1-499E-BCAD-82285595BE5A}" type="presOf" srcId="{CA63FC35-DDD1-439E-8BD4-B2ED14A67023}" destId="{4FBD2479-2555-4EE6-9D6E-FE7C2A7F7BCD}" srcOrd="0" destOrd="0" presId="urn:microsoft.com/office/officeart/2005/8/layout/orgChart1"/>
    <dgm:cxn modelId="{468C3737-141B-44D5-8684-E81FDAF0BAA0}" srcId="{DA357096-51D5-4999-BE1F-F8E77B23761B}" destId="{1AAB5B2F-6A52-442F-B94D-89544687FEB8}" srcOrd="7" destOrd="0" parTransId="{E1095D62-FD36-4EF0-BFB4-8D9C56BD1648}" sibTransId="{69F74A83-417E-4C0D-B478-A9FF15F187E0}"/>
    <dgm:cxn modelId="{D4B1E24D-13C6-4B4C-AEB5-393CCFE3EE87}" srcId="{DA357096-51D5-4999-BE1F-F8E77B23761B}" destId="{EEFEB325-1727-48C5-9A96-BB06E208C829}" srcOrd="5" destOrd="0" parTransId="{3DFEA7CF-AB52-4F15-B3A3-21201EFF3C4E}" sibTransId="{F166EF53-4C7E-4712-A007-46118A6BE669}"/>
    <dgm:cxn modelId="{E6C49C8B-F2AC-4D06-8B6E-627B181DA53D}" srcId="{DA357096-51D5-4999-BE1F-F8E77B23761B}" destId="{F17C8ABC-165B-4E70-AFEB-63045F4F1B3F}" srcOrd="0" destOrd="0" parTransId="{A05D0F8F-10BE-485F-95EB-9E10CD19E966}" sibTransId="{035436D0-9E83-4B73-BF08-38256416EED4}"/>
    <dgm:cxn modelId="{5DBD7D12-94EE-44EF-A9DB-A1269F750AFF}" srcId="{0DAD43C0-0A8D-470B-92AD-196DB0B2EB88}" destId="{DA357096-51D5-4999-BE1F-F8E77B23761B}" srcOrd="0" destOrd="0" parTransId="{B0559869-2481-4617-9E28-5EE66FBB1398}" sibTransId="{C7413DDC-04E9-43DE-817E-8F342C4988FC}"/>
    <dgm:cxn modelId="{32B9C58F-E125-4A51-857A-B5D271DD8A6D}" type="presOf" srcId="{39624E03-8A96-416E-9F1A-61349D2C89F9}" destId="{3BED42F2-E40A-40BF-99AD-F6D3CF4B4C1F}" srcOrd="0" destOrd="0" presId="urn:microsoft.com/office/officeart/2005/8/layout/orgChart1"/>
    <dgm:cxn modelId="{BF95CCE1-9888-4D00-AB70-FE54A0786D16}" type="presOf" srcId="{D5C35AF7-42F8-4105-992E-EB3D9E281B4E}" destId="{A32B971A-A13C-45DA-B28A-8C7FCCB3D9D0}" srcOrd="1" destOrd="0" presId="urn:microsoft.com/office/officeart/2005/8/layout/orgChart1"/>
    <dgm:cxn modelId="{06D1BA4F-2450-45CF-87A6-F43948207204}" type="presOf" srcId="{5D66C01B-005F-418D-A658-6DF00B2DBDB5}" destId="{60BBE2E2-E90F-461A-83A0-785B359480B0}" srcOrd="0" destOrd="0" presId="urn:microsoft.com/office/officeart/2005/8/layout/orgChart1"/>
    <dgm:cxn modelId="{50892E8B-06A7-47B0-A88F-1A1CCEF4749F}" srcId="{DA357096-51D5-4999-BE1F-F8E77B23761B}" destId="{CA63FC35-DDD1-439E-8BD4-B2ED14A67023}" srcOrd="6" destOrd="0" parTransId="{1ACEC298-15EC-4CDC-9F9D-5AF46E14E0B2}" sibTransId="{F313983A-F098-4C20-9D12-C57231A2FD64}"/>
    <dgm:cxn modelId="{4E1D80B4-13A8-4E8B-8216-E5F92463D859}" type="presParOf" srcId="{226D49AE-8FBD-4F3A-AE19-1242BE14ED1A}" destId="{1D470EFC-300A-4223-8A50-1B4097D0B478}" srcOrd="0" destOrd="0" presId="urn:microsoft.com/office/officeart/2005/8/layout/orgChart1"/>
    <dgm:cxn modelId="{CC12E931-8573-4E18-A775-C362B2C9FD60}" type="presParOf" srcId="{1D470EFC-300A-4223-8A50-1B4097D0B478}" destId="{A7C87441-FFD4-4471-B2B7-9EFAFD229D5A}" srcOrd="0" destOrd="0" presId="urn:microsoft.com/office/officeart/2005/8/layout/orgChart1"/>
    <dgm:cxn modelId="{E4339B11-9F84-409C-9B63-A0805A8A680F}" type="presParOf" srcId="{A7C87441-FFD4-4471-B2B7-9EFAFD229D5A}" destId="{C7A203B7-5483-4DBF-9A29-D5D53122C1AD}" srcOrd="0" destOrd="0" presId="urn:microsoft.com/office/officeart/2005/8/layout/orgChart1"/>
    <dgm:cxn modelId="{98AC924B-5479-424E-BBF4-DAB62D917E98}" type="presParOf" srcId="{A7C87441-FFD4-4471-B2B7-9EFAFD229D5A}" destId="{5357B26C-05AE-4304-8835-9F5AADD26F64}" srcOrd="1" destOrd="0" presId="urn:microsoft.com/office/officeart/2005/8/layout/orgChart1"/>
    <dgm:cxn modelId="{A4ED2318-DD73-4E6B-8276-1E331EDDE409}" type="presParOf" srcId="{1D470EFC-300A-4223-8A50-1B4097D0B478}" destId="{EB0D66F7-E707-48CF-B0F3-54EDA0C24875}" srcOrd="1" destOrd="0" presId="urn:microsoft.com/office/officeart/2005/8/layout/orgChart1"/>
    <dgm:cxn modelId="{D66298DC-5954-42DE-90DA-4A613E07A5E9}" type="presParOf" srcId="{EB0D66F7-E707-48CF-B0F3-54EDA0C24875}" destId="{0EF28183-AADA-42F1-AF2A-D2C2EE760FF6}" srcOrd="0" destOrd="0" presId="urn:microsoft.com/office/officeart/2005/8/layout/orgChart1"/>
    <dgm:cxn modelId="{7EBF2AC8-D43C-448D-BD64-F0A279AC9CE1}" type="presParOf" srcId="{EB0D66F7-E707-48CF-B0F3-54EDA0C24875}" destId="{EAA257B3-29E5-4F23-8837-DB537C98FC8F}" srcOrd="1" destOrd="0" presId="urn:microsoft.com/office/officeart/2005/8/layout/orgChart1"/>
    <dgm:cxn modelId="{98E89734-18F5-463B-A40D-87AF27FA93E6}" type="presParOf" srcId="{EAA257B3-29E5-4F23-8837-DB537C98FC8F}" destId="{7BEF6DFE-F6A6-474E-87CF-B0283EB28210}" srcOrd="0" destOrd="0" presId="urn:microsoft.com/office/officeart/2005/8/layout/orgChart1"/>
    <dgm:cxn modelId="{A24D1457-9595-4F7E-A952-E7FCC802D680}" type="presParOf" srcId="{7BEF6DFE-F6A6-474E-87CF-B0283EB28210}" destId="{7F103030-5FBC-4C9D-9EDC-126E828D0CC0}" srcOrd="0" destOrd="0" presId="urn:microsoft.com/office/officeart/2005/8/layout/orgChart1"/>
    <dgm:cxn modelId="{B7AA3440-74CB-4ADD-B001-2A3B75A5B80E}" type="presParOf" srcId="{7BEF6DFE-F6A6-474E-87CF-B0283EB28210}" destId="{A32B971A-A13C-45DA-B28A-8C7FCCB3D9D0}" srcOrd="1" destOrd="0" presId="urn:microsoft.com/office/officeart/2005/8/layout/orgChart1"/>
    <dgm:cxn modelId="{55D6D419-BCC4-4D99-BABE-6C8892BB6F79}" type="presParOf" srcId="{EAA257B3-29E5-4F23-8837-DB537C98FC8F}" destId="{76ABA103-0BA2-4B02-9A65-7022C2D3B6B1}" srcOrd="1" destOrd="0" presId="urn:microsoft.com/office/officeart/2005/8/layout/orgChart1"/>
    <dgm:cxn modelId="{DF70FA5F-74A4-4C37-A04D-2A44FE13E79A}" type="presParOf" srcId="{EAA257B3-29E5-4F23-8837-DB537C98FC8F}" destId="{2C79A777-0900-443C-9328-BB6A6C9A3FAD}" srcOrd="2" destOrd="0" presId="urn:microsoft.com/office/officeart/2005/8/layout/orgChart1"/>
    <dgm:cxn modelId="{9E3FD732-97C1-4366-A7B1-0CEE4D008519}" type="presParOf" srcId="{EB0D66F7-E707-48CF-B0F3-54EDA0C24875}" destId="{F8B017C2-A93B-4E51-ACFD-83701718C9AF}" srcOrd="2" destOrd="0" presId="urn:microsoft.com/office/officeart/2005/8/layout/orgChart1"/>
    <dgm:cxn modelId="{79EABFB8-5208-4075-9013-56B8481A20A0}" type="presParOf" srcId="{EB0D66F7-E707-48CF-B0F3-54EDA0C24875}" destId="{79E9D1AF-C299-4CBE-9207-C38B6995A18D}" srcOrd="3" destOrd="0" presId="urn:microsoft.com/office/officeart/2005/8/layout/orgChart1"/>
    <dgm:cxn modelId="{FDA5F493-35FB-48DB-B448-8D942683F112}" type="presParOf" srcId="{79E9D1AF-C299-4CBE-9207-C38B6995A18D}" destId="{4F27A7EA-C3B9-4DF3-A7A9-6B0D571EE242}" srcOrd="0" destOrd="0" presId="urn:microsoft.com/office/officeart/2005/8/layout/orgChart1"/>
    <dgm:cxn modelId="{6964DA1B-A641-442F-9704-E8BD39220083}" type="presParOf" srcId="{4F27A7EA-C3B9-4DF3-A7A9-6B0D571EE242}" destId="{60BBE2E2-E90F-461A-83A0-785B359480B0}" srcOrd="0" destOrd="0" presId="urn:microsoft.com/office/officeart/2005/8/layout/orgChart1"/>
    <dgm:cxn modelId="{901DCF07-347C-4028-9F20-5B0BE5722D83}" type="presParOf" srcId="{4F27A7EA-C3B9-4DF3-A7A9-6B0D571EE242}" destId="{70F21C49-E6E0-46A7-9882-11B8171B5D30}" srcOrd="1" destOrd="0" presId="urn:microsoft.com/office/officeart/2005/8/layout/orgChart1"/>
    <dgm:cxn modelId="{CFC23540-DC38-4342-8CC8-4F06A0E4E168}" type="presParOf" srcId="{79E9D1AF-C299-4CBE-9207-C38B6995A18D}" destId="{DEAB3BAC-4E8A-4A57-9EA4-3F381890F411}" srcOrd="1" destOrd="0" presId="urn:microsoft.com/office/officeart/2005/8/layout/orgChart1"/>
    <dgm:cxn modelId="{C39ECE38-43BF-4B6D-BDD5-62F7867197CF}" type="presParOf" srcId="{79E9D1AF-C299-4CBE-9207-C38B6995A18D}" destId="{E2CADB0C-24CB-451F-B057-BD0CC069FD68}" srcOrd="2" destOrd="0" presId="urn:microsoft.com/office/officeart/2005/8/layout/orgChart1"/>
    <dgm:cxn modelId="{09188912-3E6A-4F7A-AB13-BD1AF44FE1A5}" type="presParOf" srcId="{EB0D66F7-E707-48CF-B0F3-54EDA0C24875}" destId="{259D7C99-62C1-40B6-B45E-1442008D134B}" srcOrd="4" destOrd="0" presId="urn:microsoft.com/office/officeart/2005/8/layout/orgChart1"/>
    <dgm:cxn modelId="{B163BD91-C40A-4150-A167-76B859997248}" type="presParOf" srcId="{EB0D66F7-E707-48CF-B0F3-54EDA0C24875}" destId="{8EC73BA8-1AE4-4958-A9C6-3CE6541BECA8}" srcOrd="5" destOrd="0" presId="urn:microsoft.com/office/officeart/2005/8/layout/orgChart1"/>
    <dgm:cxn modelId="{7116C903-5A48-4251-B266-3A6BB7F97829}" type="presParOf" srcId="{8EC73BA8-1AE4-4958-A9C6-3CE6541BECA8}" destId="{1BC19DEF-7FEC-41C5-9E7D-01D6D4105A4E}" srcOrd="0" destOrd="0" presId="urn:microsoft.com/office/officeart/2005/8/layout/orgChart1"/>
    <dgm:cxn modelId="{E0895572-CAEC-44CC-8C55-3ED6ADC4AB95}" type="presParOf" srcId="{1BC19DEF-7FEC-41C5-9E7D-01D6D4105A4E}" destId="{6BBA0183-1F1D-4348-8F18-67689E6B5FAA}" srcOrd="0" destOrd="0" presId="urn:microsoft.com/office/officeart/2005/8/layout/orgChart1"/>
    <dgm:cxn modelId="{0FD361E7-8666-4472-B15D-C6A4F5233911}" type="presParOf" srcId="{1BC19DEF-7FEC-41C5-9E7D-01D6D4105A4E}" destId="{29D1D9A6-6152-4D65-97C8-0F20171282BC}" srcOrd="1" destOrd="0" presId="urn:microsoft.com/office/officeart/2005/8/layout/orgChart1"/>
    <dgm:cxn modelId="{A983ABB3-FB15-489C-9B65-BC767E52C188}" type="presParOf" srcId="{8EC73BA8-1AE4-4958-A9C6-3CE6541BECA8}" destId="{A2D77759-3B79-4804-9EEE-D3C43D8E92C9}" srcOrd="1" destOrd="0" presId="urn:microsoft.com/office/officeart/2005/8/layout/orgChart1"/>
    <dgm:cxn modelId="{C934EBFB-66F1-4E87-9981-84A88BEA3525}" type="presParOf" srcId="{8EC73BA8-1AE4-4958-A9C6-3CE6541BECA8}" destId="{ED1A8B74-9848-4A60-9F93-5AD9EB4F8EAA}" srcOrd="2" destOrd="0" presId="urn:microsoft.com/office/officeart/2005/8/layout/orgChart1"/>
    <dgm:cxn modelId="{073E36E5-0E37-48FD-A49C-ABA515224B2D}" type="presParOf" srcId="{EB0D66F7-E707-48CF-B0F3-54EDA0C24875}" destId="{C71CEC3F-F7E4-43A7-811C-21D8DC3FE5C4}" srcOrd="6" destOrd="0" presId="urn:microsoft.com/office/officeart/2005/8/layout/orgChart1"/>
    <dgm:cxn modelId="{332BA746-0D06-40F3-B410-A822091F62F9}" type="presParOf" srcId="{EB0D66F7-E707-48CF-B0F3-54EDA0C24875}" destId="{1A76A993-E9EE-48B4-924A-27F24C7DD3A4}" srcOrd="7" destOrd="0" presId="urn:microsoft.com/office/officeart/2005/8/layout/orgChart1"/>
    <dgm:cxn modelId="{195D6BCD-4D52-4A86-B5F9-B9E94B1307BF}" type="presParOf" srcId="{1A76A993-E9EE-48B4-924A-27F24C7DD3A4}" destId="{267EF285-35B5-4E56-A5AC-5FACF272F5D3}" srcOrd="0" destOrd="0" presId="urn:microsoft.com/office/officeart/2005/8/layout/orgChart1"/>
    <dgm:cxn modelId="{2C9C246B-DBC0-4F22-B334-5FA808A09E28}" type="presParOf" srcId="{267EF285-35B5-4E56-A5AC-5FACF272F5D3}" destId="{5F83BE2E-0B32-478F-A84B-402BEE88EE69}" srcOrd="0" destOrd="0" presId="urn:microsoft.com/office/officeart/2005/8/layout/orgChart1"/>
    <dgm:cxn modelId="{6678A9C5-2A48-495B-9976-E7E63E9C754B}" type="presParOf" srcId="{267EF285-35B5-4E56-A5AC-5FACF272F5D3}" destId="{F149B5A8-8068-4864-820F-5AFC465CEFB1}" srcOrd="1" destOrd="0" presId="urn:microsoft.com/office/officeart/2005/8/layout/orgChart1"/>
    <dgm:cxn modelId="{3EB0849D-C56A-418E-A81A-317843572FCD}" type="presParOf" srcId="{1A76A993-E9EE-48B4-924A-27F24C7DD3A4}" destId="{BB3A5B91-60EE-40E8-B372-D26C225D293D}" srcOrd="1" destOrd="0" presId="urn:microsoft.com/office/officeart/2005/8/layout/orgChart1"/>
    <dgm:cxn modelId="{C62986EA-7C2F-47E3-97F6-D2778E7A5B0D}" type="presParOf" srcId="{1A76A993-E9EE-48B4-924A-27F24C7DD3A4}" destId="{D53ABD00-06A8-4628-B92D-E649064BCA63}" srcOrd="2" destOrd="0" presId="urn:microsoft.com/office/officeart/2005/8/layout/orgChart1"/>
    <dgm:cxn modelId="{0278A0E4-FAF2-4A07-B6DD-BA6C92967E30}" type="presParOf" srcId="{EB0D66F7-E707-48CF-B0F3-54EDA0C24875}" destId="{CF9E9419-F123-4459-95E2-2CCA8EA7D085}" srcOrd="8" destOrd="0" presId="urn:microsoft.com/office/officeart/2005/8/layout/orgChart1"/>
    <dgm:cxn modelId="{CE998E87-9409-48B1-9E7E-9A1A3BE1BEF4}" type="presParOf" srcId="{EB0D66F7-E707-48CF-B0F3-54EDA0C24875}" destId="{BCA02B0B-88D1-413A-9001-914687E14D49}" srcOrd="9" destOrd="0" presId="urn:microsoft.com/office/officeart/2005/8/layout/orgChart1"/>
    <dgm:cxn modelId="{4ECC5856-BE52-4B76-9521-DA3DA007C36F}" type="presParOf" srcId="{BCA02B0B-88D1-413A-9001-914687E14D49}" destId="{3545E5CB-776D-4C07-9EF5-258945650F37}" srcOrd="0" destOrd="0" presId="urn:microsoft.com/office/officeart/2005/8/layout/orgChart1"/>
    <dgm:cxn modelId="{3D27C66A-63A8-4605-92A1-B76C0B5D5F4D}" type="presParOf" srcId="{3545E5CB-776D-4C07-9EF5-258945650F37}" destId="{4FBD2479-2555-4EE6-9D6E-FE7C2A7F7BCD}" srcOrd="0" destOrd="0" presId="urn:microsoft.com/office/officeart/2005/8/layout/orgChart1"/>
    <dgm:cxn modelId="{351259A5-FA82-4D9C-BBAB-E10902E085AD}" type="presParOf" srcId="{3545E5CB-776D-4C07-9EF5-258945650F37}" destId="{FCFC15B5-68E4-42CC-AC73-53496B2C2060}" srcOrd="1" destOrd="0" presId="urn:microsoft.com/office/officeart/2005/8/layout/orgChart1"/>
    <dgm:cxn modelId="{0F49305D-7E3C-4DE0-9FBB-8012761011D4}" type="presParOf" srcId="{BCA02B0B-88D1-413A-9001-914687E14D49}" destId="{B7EA703E-6AD9-470E-AB30-D5EC0F8F2A08}" srcOrd="1" destOrd="0" presId="urn:microsoft.com/office/officeart/2005/8/layout/orgChart1"/>
    <dgm:cxn modelId="{1263955F-D4A8-499D-9081-5FC4EDAF52B9}" type="presParOf" srcId="{BCA02B0B-88D1-413A-9001-914687E14D49}" destId="{28CE6ED5-513D-4764-9379-7E3FE152ECC9}" srcOrd="2" destOrd="0" presId="urn:microsoft.com/office/officeart/2005/8/layout/orgChart1"/>
    <dgm:cxn modelId="{56DC909C-9882-4734-898E-B7EAF1B4DFE8}" type="presParOf" srcId="{EB0D66F7-E707-48CF-B0F3-54EDA0C24875}" destId="{A5A5A7BD-C209-40DF-8A5E-E0F380F7A56A}" srcOrd="10" destOrd="0" presId="urn:microsoft.com/office/officeart/2005/8/layout/orgChart1"/>
    <dgm:cxn modelId="{0C93DB91-B932-4184-A362-F339F0CD1C17}" type="presParOf" srcId="{EB0D66F7-E707-48CF-B0F3-54EDA0C24875}" destId="{BD8A5AA2-F03B-47BE-99F2-977EDAF31E84}" srcOrd="11" destOrd="0" presId="urn:microsoft.com/office/officeart/2005/8/layout/orgChart1"/>
    <dgm:cxn modelId="{0A5D0CF9-470E-4EBC-9F36-789CDA559F2A}" type="presParOf" srcId="{BD8A5AA2-F03B-47BE-99F2-977EDAF31E84}" destId="{9D2AC997-436D-4219-AB5B-892B0BF8E323}" srcOrd="0" destOrd="0" presId="urn:microsoft.com/office/officeart/2005/8/layout/orgChart1"/>
    <dgm:cxn modelId="{523AD401-18E4-4054-8208-104A03608E91}" type="presParOf" srcId="{9D2AC997-436D-4219-AB5B-892B0BF8E323}" destId="{812C5104-F21F-4E3F-A5AF-F57CC0A2442A}" srcOrd="0" destOrd="0" presId="urn:microsoft.com/office/officeart/2005/8/layout/orgChart1"/>
    <dgm:cxn modelId="{F7C082D1-C951-4226-A7AB-7C5C7AEB9C8F}" type="presParOf" srcId="{9D2AC997-436D-4219-AB5B-892B0BF8E323}" destId="{38B2D472-F088-49D8-A508-5126772B769B}" srcOrd="1" destOrd="0" presId="urn:microsoft.com/office/officeart/2005/8/layout/orgChart1"/>
    <dgm:cxn modelId="{E94B9EFA-6291-4581-9090-30ACF11BCB7F}" type="presParOf" srcId="{BD8A5AA2-F03B-47BE-99F2-977EDAF31E84}" destId="{A199E27F-A798-426E-953A-91B0BBAA9DE0}" srcOrd="1" destOrd="0" presId="urn:microsoft.com/office/officeart/2005/8/layout/orgChart1"/>
    <dgm:cxn modelId="{4C70AAB0-BA01-457A-AEA2-F9DE47C0072A}" type="presParOf" srcId="{BD8A5AA2-F03B-47BE-99F2-977EDAF31E84}" destId="{F17D5A95-6492-4CBF-ACAE-51B506199030}" srcOrd="2" destOrd="0" presId="urn:microsoft.com/office/officeart/2005/8/layout/orgChart1"/>
    <dgm:cxn modelId="{1589C218-45B3-4DC3-A2EA-7659B4E977AB}" type="presParOf" srcId="{EB0D66F7-E707-48CF-B0F3-54EDA0C24875}" destId="{3BED42F2-E40A-40BF-99AD-F6D3CF4B4C1F}" srcOrd="12" destOrd="0" presId="urn:microsoft.com/office/officeart/2005/8/layout/orgChart1"/>
    <dgm:cxn modelId="{06AA995D-B16F-4A42-A2B4-3B97BA4308D5}" type="presParOf" srcId="{EB0D66F7-E707-48CF-B0F3-54EDA0C24875}" destId="{9DBA8D21-CCC3-4650-8C82-A0A419CDCCC3}" srcOrd="13" destOrd="0" presId="urn:microsoft.com/office/officeart/2005/8/layout/orgChart1"/>
    <dgm:cxn modelId="{4ADEDA6F-A137-43E9-B8DC-E09CCF35F30E}" type="presParOf" srcId="{9DBA8D21-CCC3-4650-8C82-A0A419CDCCC3}" destId="{F0A198D1-7AC4-4C10-8C56-8F6F7313E151}" srcOrd="0" destOrd="0" presId="urn:microsoft.com/office/officeart/2005/8/layout/orgChart1"/>
    <dgm:cxn modelId="{811BB5A6-D72B-463B-9ED9-6420CF6FE14F}" type="presParOf" srcId="{F0A198D1-7AC4-4C10-8C56-8F6F7313E151}" destId="{E198A9F5-8D55-44B5-A56C-8455AF20CDEF}" srcOrd="0" destOrd="0" presId="urn:microsoft.com/office/officeart/2005/8/layout/orgChart1"/>
    <dgm:cxn modelId="{CE1D2511-7A38-4E5A-9397-470BD7B2E539}" type="presParOf" srcId="{F0A198D1-7AC4-4C10-8C56-8F6F7313E151}" destId="{D8E59CFF-AF40-4CC9-86DE-A970E45ED780}" srcOrd="1" destOrd="0" presId="urn:microsoft.com/office/officeart/2005/8/layout/orgChart1"/>
    <dgm:cxn modelId="{A9B0226C-1104-48E0-922B-539AB7AD86F5}" type="presParOf" srcId="{9DBA8D21-CCC3-4650-8C82-A0A419CDCCC3}" destId="{CEB0B63D-EC16-4741-8C4A-234BB76F8CF2}" srcOrd="1" destOrd="0" presId="urn:microsoft.com/office/officeart/2005/8/layout/orgChart1"/>
    <dgm:cxn modelId="{1D0CE91E-EAA9-44E7-9605-C966BEBDADE4}" type="presParOf" srcId="{9DBA8D21-CCC3-4650-8C82-A0A419CDCCC3}" destId="{76A79D49-EB0B-433E-9B50-3D8048D10421}" srcOrd="2" destOrd="0" presId="urn:microsoft.com/office/officeart/2005/8/layout/orgChart1"/>
    <dgm:cxn modelId="{310C2DD8-2531-4EE3-8E28-3F444D41BC0A}" type="presParOf" srcId="{1D470EFC-300A-4223-8A50-1B4097D0B478}" destId="{061DD61C-8F78-4D92-849F-3790CE138E09}" srcOrd="2" destOrd="0" presId="urn:microsoft.com/office/officeart/2005/8/layout/orgChart1"/>
    <dgm:cxn modelId="{CA922B7F-D6A6-4925-851E-5DF763EFE7BA}" type="presParOf" srcId="{061DD61C-8F78-4D92-849F-3790CE138E09}" destId="{B3FB5550-DCDD-4272-BC57-BCE9AE93FBF8}" srcOrd="0" destOrd="0" presId="urn:microsoft.com/office/officeart/2005/8/layout/orgChart1"/>
    <dgm:cxn modelId="{DC61E568-8907-41B4-9A1F-5C36E5B95CF6}" type="presParOf" srcId="{061DD61C-8F78-4D92-849F-3790CE138E09}" destId="{76F287EF-86C4-4F0B-8512-151AEC853011}" srcOrd="1" destOrd="0" presId="urn:microsoft.com/office/officeart/2005/8/layout/orgChart1"/>
    <dgm:cxn modelId="{6A76CEC6-C054-465A-9802-1B3B78D9DEDD}" type="presParOf" srcId="{76F287EF-86C4-4F0B-8512-151AEC853011}" destId="{96583674-24E5-4D09-A625-B157F9271F17}" srcOrd="0" destOrd="0" presId="urn:microsoft.com/office/officeart/2005/8/layout/orgChart1"/>
    <dgm:cxn modelId="{05516D76-C24B-4C25-895B-27766EE11039}" type="presParOf" srcId="{96583674-24E5-4D09-A625-B157F9271F17}" destId="{9E077F6E-8A5C-4FBB-8F5E-FD5D8D012FE1}" srcOrd="0" destOrd="0" presId="urn:microsoft.com/office/officeart/2005/8/layout/orgChart1"/>
    <dgm:cxn modelId="{E8C65615-7B3B-40F3-8194-E7C9D9FDD39A}" type="presParOf" srcId="{96583674-24E5-4D09-A625-B157F9271F17}" destId="{26D33DF3-066B-4872-A8E5-7D62E281D376}" srcOrd="1" destOrd="0" presId="urn:microsoft.com/office/officeart/2005/8/layout/orgChart1"/>
    <dgm:cxn modelId="{F40D8B19-CA03-4E0C-B8CD-68C6B5ADF4C4}" type="presParOf" srcId="{76F287EF-86C4-4F0B-8512-151AEC853011}" destId="{21542C44-1B4B-4E5B-B919-E70F01A28723}" srcOrd="1" destOrd="0" presId="urn:microsoft.com/office/officeart/2005/8/layout/orgChart1"/>
    <dgm:cxn modelId="{9179B65F-4257-4133-9C7C-5F7A2C8A8F98}" type="presParOf" srcId="{76F287EF-86C4-4F0B-8512-151AEC853011}" destId="{0248D54A-E4D9-4DD8-B3D8-942CC483748A}" srcOrd="2" destOrd="0" presId="urn:microsoft.com/office/officeart/2005/8/layout/orgChart1"/>
    <dgm:cxn modelId="{022FB508-804C-4028-A266-5F068A914707}" type="presParOf" srcId="{061DD61C-8F78-4D92-849F-3790CE138E09}" destId="{ABB80713-50DC-4D24-A51B-907C4D980A01}" srcOrd="2" destOrd="0" presId="urn:microsoft.com/office/officeart/2005/8/layout/orgChart1"/>
    <dgm:cxn modelId="{24272063-1C47-429B-B59F-19496E5C300F}" type="presParOf" srcId="{061DD61C-8F78-4D92-849F-3790CE138E09}" destId="{A5BB56D9-489A-4F14-8D49-436969D734B0}" srcOrd="3" destOrd="0" presId="urn:microsoft.com/office/officeart/2005/8/layout/orgChart1"/>
    <dgm:cxn modelId="{E4A98EC3-4CCB-4CC8-B6C7-F0EC1850166D}" type="presParOf" srcId="{A5BB56D9-489A-4F14-8D49-436969D734B0}" destId="{33113F73-3D86-4AD3-9410-AC319EF167E1}" srcOrd="0" destOrd="0" presId="urn:microsoft.com/office/officeart/2005/8/layout/orgChart1"/>
    <dgm:cxn modelId="{DB6D52AD-700B-45ED-BEEC-81B2882F0FF5}" type="presParOf" srcId="{33113F73-3D86-4AD3-9410-AC319EF167E1}" destId="{4EF11F3B-99B7-410C-A0BE-05B7631AAB6A}" srcOrd="0" destOrd="0" presId="urn:microsoft.com/office/officeart/2005/8/layout/orgChart1"/>
    <dgm:cxn modelId="{D3F8D0F8-8B63-40C2-99B2-46BEB36754B7}" type="presParOf" srcId="{33113F73-3D86-4AD3-9410-AC319EF167E1}" destId="{728E4F56-2C60-4BF1-9E8C-C434E5827151}" srcOrd="1" destOrd="0" presId="urn:microsoft.com/office/officeart/2005/8/layout/orgChart1"/>
    <dgm:cxn modelId="{9FD1E3FA-3756-459C-9C7B-8E3DA1F6B267}" type="presParOf" srcId="{A5BB56D9-489A-4F14-8D49-436969D734B0}" destId="{C7EF3B0A-3A62-441A-926D-1F25FC6F906E}" srcOrd="1" destOrd="0" presId="urn:microsoft.com/office/officeart/2005/8/layout/orgChart1"/>
    <dgm:cxn modelId="{90D56649-AFB2-479C-85FE-60158C9F1039}" type="presParOf" srcId="{A5BB56D9-489A-4F14-8D49-436969D734B0}" destId="{CB02E340-61D0-4FAE-A156-90A3F39ADE24}" srcOrd="2" destOrd="0" presId="urn:microsoft.com/office/officeart/2005/8/layout/orgChart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B80713-50DC-4D24-A51B-907C4D980A01}">
      <dsp:nvSpPr>
        <dsp:cNvPr id="0" name=""/>
        <dsp:cNvSpPr/>
      </dsp:nvSpPr>
      <dsp:spPr>
        <a:xfrm>
          <a:off x="2873689" y="444013"/>
          <a:ext cx="486582" cy="278166"/>
        </a:xfrm>
        <a:custGeom>
          <a:avLst/>
          <a:gdLst/>
          <a:ahLst/>
          <a:cxnLst/>
          <a:rect l="0" t="0" r="0" b="0"/>
          <a:pathLst>
            <a:path>
              <a:moveTo>
                <a:pt x="0" y="0"/>
              </a:moveTo>
              <a:lnTo>
                <a:pt x="0" y="278166"/>
              </a:lnTo>
              <a:lnTo>
                <a:pt x="486582" y="2781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3FB5550-DCDD-4272-BC57-BCE9AE93FBF8}">
      <dsp:nvSpPr>
        <dsp:cNvPr id="0" name=""/>
        <dsp:cNvSpPr/>
      </dsp:nvSpPr>
      <dsp:spPr>
        <a:xfrm>
          <a:off x="2413783" y="444013"/>
          <a:ext cx="459906" cy="278166"/>
        </a:xfrm>
        <a:custGeom>
          <a:avLst/>
          <a:gdLst/>
          <a:ahLst/>
          <a:cxnLst/>
          <a:rect l="0" t="0" r="0" b="0"/>
          <a:pathLst>
            <a:path>
              <a:moveTo>
                <a:pt x="459906" y="0"/>
              </a:moveTo>
              <a:lnTo>
                <a:pt x="459906" y="278166"/>
              </a:lnTo>
              <a:lnTo>
                <a:pt x="0" y="2781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BED42F2-E40A-40BF-99AD-F6D3CF4B4C1F}">
      <dsp:nvSpPr>
        <dsp:cNvPr id="0" name=""/>
        <dsp:cNvSpPr/>
      </dsp:nvSpPr>
      <dsp:spPr>
        <a:xfrm>
          <a:off x="2873689" y="444013"/>
          <a:ext cx="2536997" cy="892189"/>
        </a:xfrm>
        <a:custGeom>
          <a:avLst/>
          <a:gdLst/>
          <a:ahLst/>
          <a:cxnLst/>
          <a:rect l="0" t="0" r="0" b="0"/>
          <a:pathLst>
            <a:path>
              <a:moveTo>
                <a:pt x="0" y="0"/>
              </a:moveTo>
              <a:lnTo>
                <a:pt x="0" y="818998"/>
              </a:lnTo>
              <a:lnTo>
                <a:pt x="2536997" y="818998"/>
              </a:lnTo>
              <a:lnTo>
                <a:pt x="2536997" y="89218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5A5A7BD-C209-40DF-8A5E-E0F380F7A56A}">
      <dsp:nvSpPr>
        <dsp:cNvPr id="0" name=""/>
        <dsp:cNvSpPr/>
      </dsp:nvSpPr>
      <dsp:spPr>
        <a:xfrm>
          <a:off x="2873689" y="444013"/>
          <a:ext cx="1693555" cy="892189"/>
        </a:xfrm>
        <a:custGeom>
          <a:avLst/>
          <a:gdLst/>
          <a:ahLst/>
          <a:cxnLst/>
          <a:rect l="0" t="0" r="0" b="0"/>
          <a:pathLst>
            <a:path>
              <a:moveTo>
                <a:pt x="0" y="0"/>
              </a:moveTo>
              <a:lnTo>
                <a:pt x="0" y="818998"/>
              </a:lnTo>
              <a:lnTo>
                <a:pt x="1693555" y="818998"/>
              </a:lnTo>
              <a:lnTo>
                <a:pt x="1693555" y="89218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F9E9419-F123-4459-95E2-2CCA8EA7D085}">
      <dsp:nvSpPr>
        <dsp:cNvPr id="0" name=""/>
        <dsp:cNvSpPr/>
      </dsp:nvSpPr>
      <dsp:spPr>
        <a:xfrm>
          <a:off x="2873689" y="444013"/>
          <a:ext cx="850113" cy="892189"/>
        </a:xfrm>
        <a:custGeom>
          <a:avLst/>
          <a:gdLst/>
          <a:ahLst/>
          <a:cxnLst/>
          <a:rect l="0" t="0" r="0" b="0"/>
          <a:pathLst>
            <a:path>
              <a:moveTo>
                <a:pt x="0" y="0"/>
              </a:moveTo>
              <a:lnTo>
                <a:pt x="0" y="818998"/>
              </a:lnTo>
              <a:lnTo>
                <a:pt x="850113" y="818998"/>
              </a:lnTo>
              <a:lnTo>
                <a:pt x="850113" y="89218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71CEC3F-F7E4-43A7-811C-21D8DC3FE5C4}">
      <dsp:nvSpPr>
        <dsp:cNvPr id="0" name=""/>
        <dsp:cNvSpPr/>
      </dsp:nvSpPr>
      <dsp:spPr>
        <a:xfrm>
          <a:off x="2827969" y="444013"/>
          <a:ext cx="91440" cy="892189"/>
        </a:xfrm>
        <a:custGeom>
          <a:avLst/>
          <a:gdLst/>
          <a:ahLst/>
          <a:cxnLst/>
          <a:rect l="0" t="0" r="0" b="0"/>
          <a:pathLst>
            <a:path>
              <a:moveTo>
                <a:pt x="45720" y="0"/>
              </a:moveTo>
              <a:lnTo>
                <a:pt x="45720" y="818998"/>
              </a:lnTo>
              <a:lnTo>
                <a:pt x="52390" y="818998"/>
              </a:lnTo>
              <a:lnTo>
                <a:pt x="52390" y="89218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59D7C99-62C1-40B6-B45E-1442008D134B}">
      <dsp:nvSpPr>
        <dsp:cNvPr id="0" name=""/>
        <dsp:cNvSpPr/>
      </dsp:nvSpPr>
      <dsp:spPr>
        <a:xfrm>
          <a:off x="2036917" y="444013"/>
          <a:ext cx="836771" cy="892189"/>
        </a:xfrm>
        <a:custGeom>
          <a:avLst/>
          <a:gdLst/>
          <a:ahLst/>
          <a:cxnLst/>
          <a:rect l="0" t="0" r="0" b="0"/>
          <a:pathLst>
            <a:path>
              <a:moveTo>
                <a:pt x="836771" y="0"/>
              </a:moveTo>
              <a:lnTo>
                <a:pt x="836771" y="818998"/>
              </a:lnTo>
              <a:lnTo>
                <a:pt x="0" y="818998"/>
              </a:lnTo>
              <a:lnTo>
                <a:pt x="0" y="89218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8B017C2-A93B-4E51-ACFD-83701718C9AF}">
      <dsp:nvSpPr>
        <dsp:cNvPr id="0" name=""/>
        <dsp:cNvSpPr/>
      </dsp:nvSpPr>
      <dsp:spPr>
        <a:xfrm>
          <a:off x="1193475" y="444013"/>
          <a:ext cx="1680213" cy="892189"/>
        </a:xfrm>
        <a:custGeom>
          <a:avLst/>
          <a:gdLst/>
          <a:ahLst/>
          <a:cxnLst/>
          <a:rect l="0" t="0" r="0" b="0"/>
          <a:pathLst>
            <a:path>
              <a:moveTo>
                <a:pt x="1680213" y="0"/>
              </a:moveTo>
              <a:lnTo>
                <a:pt x="1680213" y="818998"/>
              </a:lnTo>
              <a:lnTo>
                <a:pt x="0" y="818998"/>
              </a:lnTo>
              <a:lnTo>
                <a:pt x="0" y="89218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EF28183-AADA-42F1-AF2A-D2C2EE760FF6}">
      <dsp:nvSpPr>
        <dsp:cNvPr id="0" name=""/>
        <dsp:cNvSpPr/>
      </dsp:nvSpPr>
      <dsp:spPr>
        <a:xfrm>
          <a:off x="350033" y="444013"/>
          <a:ext cx="2523656" cy="892189"/>
        </a:xfrm>
        <a:custGeom>
          <a:avLst/>
          <a:gdLst/>
          <a:ahLst/>
          <a:cxnLst/>
          <a:rect l="0" t="0" r="0" b="0"/>
          <a:pathLst>
            <a:path>
              <a:moveTo>
                <a:pt x="2523656" y="0"/>
              </a:moveTo>
              <a:lnTo>
                <a:pt x="2523656" y="818998"/>
              </a:lnTo>
              <a:lnTo>
                <a:pt x="0" y="818998"/>
              </a:lnTo>
              <a:lnTo>
                <a:pt x="0" y="89218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7A203B7-5483-4DBF-9A29-D5D53122C1AD}">
      <dsp:nvSpPr>
        <dsp:cNvPr id="0" name=""/>
        <dsp:cNvSpPr/>
      </dsp:nvSpPr>
      <dsp:spPr>
        <a:xfrm>
          <a:off x="2432425" y="0"/>
          <a:ext cx="882526" cy="44401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nb-NO" sz="1200" b="1" kern="1200" dirty="0" smtClean="0"/>
            <a:t>Director </a:t>
          </a:r>
        </a:p>
        <a:p>
          <a:pPr lvl="0" algn="ctr" defTabSz="533400">
            <a:lnSpc>
              <a:spcPct val="90000"/>
            </a:lnSpc>
            <a:spcBef>
              <a:spcPct val="0"/>
            </a:spcBef>
            <a:spcAft>
              <a:spcPct val="35000"/>
            </a:spcAft>
          </a:pPr>
          <a:r>
            <a:rPr lang="nb-NO" sz="1200" b="1" kern="1200" dirty="0" smtClean="0"/>
            <a:t>General </a:t>
          </a:r>
          <a:endParaRPr lang="nb-NO" sz="1200" b="1" kern="1200" dirty="0"/>
        </a:p>
      </dsp:txBody>
      <dsp:txXfrm>
        <a:off x="2432425" y="0"/>
        <a:ext cx="882526" cy="444013"/>
      </dsp:txXfrm>
    </dsp:sp>
    <dsp:sp modelId="{7F103030-5FBC-4C9D-9EDC-126E828D0CC0}">
      <dsp:nvSpPr>
        <dsp:cNvPr id="0" name=""/>
        <dsp:cNvSpPr/>
      </dsp:nvSpPr>
      <dsp:spPr>
        <a:xfrm>
          <a:off x="1503" y="1336202"/>
          <a:ext cx="697059" cy="3485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nb-NO" sz="900" b="1" kern="1200" dirty="0" smtClean="0"/>
            <a:t>Investment</a:t>
          </a:r>
        </a:p>
        <a:p>
          <a:pPr lvl="0" algn="ctr" defTabSz="400050">
            <a:lnSpc>
              <a:spcPct val="90000"/>
            </a:lnSpc>
            <a:spcBef>
              <a:spcPct val="0"/>
            </a:spcBef>
            <a:spcAft>
              <a:spcPct val="35000"/>
            </a:spcAft>
          </a:pPr>
          <a:r>
            <a:rPr lang="nb-NO" sz="900" b="1" kern="1200" dirty="0" smtClean="0"/>
            <a:t>Department</a:t>
          </a:r>
          <a:endParaRPr lang="nb-NO" sz="900" b="1" kern="1200" dirty="0"/>
        </a:p>
      </dsp:txBody>
      <dsp:txXfrm>
        <a:off x="1503" y="1336202"/>
        <a:ext cx="697059" cy="348529"/>
      </dsp:txXfrm>
    </dsp:sp>
    <dsp:sp modelId="{60BBE2E2-E90F-461A-83A0-785B359480B0}">
      <dsp:nvSpPr>
        <dsp:cNvPr id="0" name=""/>
        <dsp:cNvSpPr/>
      </dsp:nvSpPr>
      <dsp:spPr>
        <a:xfrm>
          <a:off x="844945" y="1336202"/>
          <a:ext cx="697059" cy="3485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nb-NO" sz="900" b="1" kern="1200" dirty="0" smtClean="0"/>
            <a:t>Materiel</a:t>
          </a:r>
        </a:p>
        <a:p>
          <a:pPr lvl="0" algn="ctr" defTabSz="400050">
            <a:lnSpc>
              <a:spcPct val="90000"/>
            </a:lnSpc>
            <a:spcBef>
              <a:spcPct val="0"/>
            </a:spcBef>
            <a:spcAft>
              <a:spcPct val="35000"/>
            </a:spcAft>
          </a:pPr>
          <a:r>
            <a:rPr lang="nb-NO" sz="900" b="1" kern="1200" dirty="0"/>
            <a:t>Department</a:t>
          </a:r>
        </a:p>
      </dsp:txBody>
      <dsp:txXfrm>
        <a:off x="844945" y="1336202"/>
        <a:ext cx="697059" cy="348529"/>
      </dsp:txXfrm>
    </dsp:sp>
    <dsp:sp modelId="{6BBA0183-1F1D-4348-8F18-67689E6B5FAA}">
      <dsp:nvSpPr>
        <dsp:cNvPr id="0" name=""/>
        <dsp:cNvSpPr/>
      </dsp:nvSpPr>
      <dsp:spPr>
        <a:xfrm>
          <a:off x="1688387" y="1336202"/>
          <a:ext cx="697059" cy="3485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nb-NO" sz="900" b="1" kern="1200" dirty="0" smtClean="0"/>
            <a:t>Land Systems Division</a:t>
          </a:r>
          <a:endParaRPr lang="nb-NO" sz="900" b="1" kern="1200" dirty="0"/>
        </a:p>
      </dsp:txBody>
      <dsp:txXfrm>
        <a:off x="1688387" y="1336202"/>
        <a:ext cx="697059" cy="348529"/>
      </dsp:txXfrm>
    </dsp:sp>
    <dsp:sp modelId="{5F83BE2E-0B32-478F-A84B-402BEE88EE69}">
      <dsp:nvSpPr>
        <dsp:cNvPr id="0" name=""/>
        <dsp:cNvSpPr/>
      </dsp:nvSpPr>
      <dsp:spPr>
        <a:xfrm>
          <a:off x="2531830" y="1336202"/>
          <a:ext cx="697059" cy="3485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nb-NO" sz="900" b="1" kern="1200" dirty="0" smtClean="0"/>
            <a:t>Naval Systems Division</a:t>
          </a:r>
          <a:endParaRPr lang="nb-NO" sz="900" b="1" kern="1200" dirty="0"/>
        </a:p>
      </dsp:txBody>
      <dsp:txXfrm>
        <a:off x="2531830" y="1336202"/>
        <a:ext cx="697059" cy="348529"/>
      </dsp:txXfrm>
    </dsp:sp>
    <dsp:sp modelId="{4FBD2479-2555-4EE6-9D6E-FE7C2A7F7BCD}">
      <dsp:nvSpPr>
        <dsp:cNvPr id="0" name=""/>
        <dsp:cNvSpPr/>
      </dsp:nvSpPr>
      <dsp:spPr>
        <a:xfrm>
          <a:off x="3375272" y="1336202"/>
          <a:ext cx="697059" cy="3485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nb-NO" sz="900" b="1" kern="1200" dirty="0" smtClean="0"/>
            <a:t>Air Systems Division</a:t>
          </a:r>
          <a:endParaRPr lang="nb-NO" sz="900" b="1" kern="1200" dirty="0"/>
        </a:p>
      </dsp:txBody>
      <dsp:txXfrm>
        <a:off x="3375272" y="1336202"/>
        <a:ext cx="697059" cy="348529"/>
      </dsp:txXfrm>
    </dsp:sp>
    <dsp:sp modelId="{812C5104-F21F-4E3F-A5AF-F57CC0A2442A}">
      <dsp:nvSpPr>
        <dsp:cNvPr id="0" name=""/>
        <dsp:cNvSpPr/>
      </dsp:nvSpPr>
      <dsp:spPr>
        <a:xfrm>
          <a:off x="4218714" y="1336202"/>
          <a:ext cx="697059" cy="3485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nb-NO" sz="600" b="1" kern="1200" dirty="0" smtClean="0"/>
            <a:t>Communiction and Information Systems Division</a:t>
          </a:r>
          <a:endParaRPr lang="nb-NO" sz="600" b="1" kern="1200" dirty="0"/>
        </a:p>
      </dsp:txBody>
      <dsp:txXfrm>
        <a:off x="4218714" y="1336202"/>
        <a:ext cx="697059" cy="348529"/>
      </dsp:txXfrm>
    </dsp:sp>
    <dsp:sp modelId="{E198A9F5-8D55-44B5-A56C-8455AF20CDEF}">
      <dsp:nvSpPr>
        <dsp:cNvPr id="0" name=""/>
        <dsp:cNvSpPr/>
      </dsp:nvSpPr>
      <dsp:spPr>
        <a:xfrm>
          <a:off x="5062157" y="1336202"/>
          <a:ext cx="697059" cy="3485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b-NO" sz="800" b="1" kern="1200" dirty="0"/>
            <a:t>General Materiel Divisions</a:t>
          </a:r>
        </a:p>
      </dsp:txBody>
      <dsp:txXfrm>
        <a:off x="5062157" y="1336202"/>
        <a:ext cx="697059" cy="348529"/>
      </dsp:txXfrm>
    </dsp:sp>
    <dsp:sp modelId="{9E077F6E-8A5C-4FBB-8F5E-FD5D8D012FE1}">
      <dsp:nvSpPr>
        <dsp:cNvPr id="0" name=""/>
        <dsp:cNvSpPr/>
      </dsp:nvSpPr>
      <dsp:spPr>
        <a:xfrm>
          <a:off x="1716723" y="547915"/>
          <a:ext cx="697059" cy="3485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nb-NO" sz="1000" b="1" kern="1200" dirty="0" smtClean="0"/>
            <a:t>Shared Services </a:t>
          </a:r>
          <a:endParaRPr lang="nb-NO" sz="1000" b="1" kern="1200" dirty="0"/>
        </a:p>
      </dsp:txBody>
      <dsp:txXfrm>
        <a:off x="1716723" y="547915"/>
        <a:ext cx="697059" cy="348529"/>
      </dsp:txXfrm>
    </dsp:sp>
    <dsp:sp modelId="{4EF11F3B-99B7-410C-A0BE-05B7631AAB6A}">
      <dsp:nvSpPr>
        <dsp:cNvPr id="0" name=""/>
        <dsp:cNvSpPr/>
      </dsp:nvSpPr>
      <dsp:spPr>
        <a:xfrm>
          <a:off x="3360271" y="547915"/>
          <a:ext cx="790403" cy="3485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nb-NO" sz="1000" b="1" kern="1200" dirty="0" smtClean="0"/>
            <a:t>Finance &amp; Accounting</a:t>
          </a:r>
          <a:endParaRPr lang="nb-NO" sz="1000" b="1" kern="1200" dirty="0"/>
        </a:p>
      </dsp:txBody>
      <dsp:txXfrm>
        <a:off x="3360271" y="547915"/>
        <a:ext cx="790403" cy="34852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ForsvaretTeamsiteSubjectNoteField xmlns="fadb6295-80f7-4eef-bab5-44fb02ad0ea9">
      <Terms xmlns="http://schemas.microsoft.com/office/infopath/2007/PartnerControls">
        <TermInfo xmlns="http://schemas.microsoft.com/office/infopath/2007/PartnerControls">
          <TermName xmlns="http://schemas.microsoft.com/office/infopath/2007/PartnerControls">Anskaffelser</TermName>
          <TermId xmlns="http://schemas.microsoft.com/office/infopath/2007/PartnerControls">104600fd-e726-48e3-81a6-9d3c5969cc1e</TermId>
        </TermInfo>
      </Terms>
    </ForsvaretTeamsiteSubjectNoteField>
    <TaxCatchAll xmlns="e626b55f-7fc6-4cc3-a3c0-8e09790d216c">
      <Value>40</Value>
      <Value>65</Value>
      <Value>44</Value>
      <Value>64</Value>
    </TaxCatchAll>
    <ForsvaretTeamsiteSecurityLevelNoteField xmlns="fadb6295-80f7-4eef-bab5-44fb02ad0ea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ForsvaretTeamsiteSecurityLevelNoteField>
    <ForsvaretTeamsiteOrganizationNoteField xmlns="fadb6295-80f7-4eef-bab5-44fb02ad0ea9">
      <Terms xmlns="http://schemas.microsoft.com/office/infopath/2007/PartnerControls">
        <TermInfo xmlns="http://schemas.microsoft.com/office/infopath/2007/PartnerControls">
          <TermName xmlns="http://schemas.microsoft.com/office/infopath/2007/PartnerControls">Forsvarsmateriell Landkapasiteter</TermName>
          <TermId xmlns="http://schemas.microsoft.com/office/infopath/2007/PartnerControls">c7febad9-e38a-422c-a084-6e1b25ddd3b3</TermId>
        </TermInfo>
      </Terms>
    </ForsvaretTeamsiteOrganizationNoteField>
    <TaxKeywordTaxHTField xmlns="e626b55f-7fc6-4cc3-a3c0-8e09790d216c">
      <Terms xmlns="http://schemas.microsoft.com/office/infopath/2007/PartnerControls">
        <TermInfo xmlns="http://schemas.microsoft.com/office/infopath/2007/PartnerControls">
          <TermName xmlns="http://schemas.microsoft.com/office/infopath/2007/PartnerControls">Prekvalifisering</TermName>
          <TermId xmlns="http://schemas.microsoft.com/office/infopath/2007/PartnerControls">5a9c36e8-ca43-457a-b87d-12d90e406ef0</TermId>
        </TermInfo>
      </Terms>
    </TaxKeywordTaxHTField>
    <Bibliotek xmlns="fadb6295-80f7-4eef-bab5-44fb02ad0ea9">
      <Value>Møte</Value>
    </Bibliotek>
    <ForsvaretTeamsiteDocumentStatusField xmlns="fadb6295-80f7-4eef-bab5-44fb02ad0ea9">Ikke startet</ForsvaretTeamsiteDocumentStatusField>
    <j7f0be71f9974cb781e8cc4f29977abb xmlns="e626b55f-7fc6-4cc3-a3c0-8e09790d216c">
      <Terms xmlns="http://schemas.microsoft.com/office/infopath/2007/PartnerControls"/>
    </j7f0be71f9974cb781e8cc4f29977abb>
    <_dlc_DocId xmlns="e626b55f-7fc6-4cc3-a3c0-8e09790d216c">MC2V5PP2JA5K-700619018-126</_dlc_DocId>
    <_dlc_DocIdUrl xmlns="e626b55f-7fc6-4cc3-a3c0-8e09790d216c">
      <Url>http://rom.mil.no/sites/p2584---tung-taktisk-bro/_layouts/15/DocIdRedir.aspx?ID=MC2V5PP2JA5K-700619018-126</Url>
      <Description>MC2V5PP2JA5K-700619018-126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Forsvaret dokument for prosjekt" ma:contentTypeID="0x010100E04E9CB587854BDCB31D5A9387256C6300971271B03181CE468A6766F37E0292600058344E8713959E488C3442C7ADA007AB" ma:contentTypeVersion="7" ma:contentTypeDescription="Innholdstype for dokumenter med utvidet informasjon for Forsvaret." ma:contentTypeScope="" ma:versionID="cc76a79a294e16b0fcfeef21d3c5a94f">
  <xsd:schema xmlns:xsd="http://www.w3.org/2001/XMLSchema" xmlns:xs="http://www.w3.org/2001/XMLSchema" xmlns:p="http://schemas.microsoft.com/office/2006/metadata/properties" xmlns:ns2="fadb6295-80f7-4eef-bab5-44fb02ad0ea9" xmlns:ns3="e626b55f-7fc6-4cc3-a3c0-8e09790d216c" targetNamespace="http://schemas.microsoft.com/office/2006/metadata/properties" ma:root="true" ma:fieldsID="dd7db0201f493d750ec405524c3c3754" ns2:_="" ns3:_="">
    <xsd:import namespace="fadb6295-80f7-4eef-bab5-44fb02ad0ea9"/>
    <xsd:import namespace="e626b55f-7fc6-4cc3-a3c0-8e09790d216c"/>
    <xsd:element name="properties">
      <xsd:complexType>
        <xsd:sequence>
          <xsd:element name="documentManagement">
            <xsd:complexType>
              <xsd:all>
                <xsd:element ref="ns2:ForsvaretTeamsiteOrganizationNoteField" minOccurs="0"/>
                <xsd:element ref="ns2:ForsvaretTeamsiteSubjectNoteField" minOccurs="0"/>
                <xsd:element ref="ns2:ForsvaretTeamsiteSecurityLevelNoteField" minOccurs="0"/>
                <xsd:element ref="ns3:TaxKeywordTaxHTField" minOccurs="0"/>
                <xsd:element ref="ns3:j7f0be71f9974cb781e8cc4f29977abb" minOccurs="0"/>
                <xsd:element ref="ns3:TaxCatchAll" minOccurs="0"/>
                <xsd:element ref="ns3:TaxCatchAllLabel" minOccurs="0"/>
                <xsd:element ref="ns2:ForsvaretTeamsiteDocumentStatusField" minOccurs="0"/>
                <xsd:element ref="ns3:_dlc_DocId" minOccurs="0"/>
                <xsd:element ref="ns3:_dlc_DocIdUrl" minOccurs="0"/>
                <xsd:element ref="ns3:_dlc_DocIdPersistId" minOccurs="0"/>
                <xsd:element ref="ns2:Bibliote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db6295-80f7-4eef-bab5-44fb02ad0ea9" elementFormDefault="qualified">
    <xsd:import namespace="http://schemas.microsoft.com/office/2006/documentManagement/types"/>
    <xsd:import namespace="http://schemas.microsoft.com/office/infopath/2007/PartnerControls"/>
    <xsd:element name="ForsvaretTeamsiteOrganizationNoteField" ma:index="9" nillable="true" ma:taxonomy="true" ma:internalName="ForsvaretTeamsiteOrganizationNoteField" ma:taxonomyFieldName="ForsvaretTeamsiteOrganization" ma:displayName="Organisasjon" ma:fieldId="{ce581202-aef1-40d5-93f6-1bfc97bfdfec}" ma:taxonomyMulti="true" ma:sspId="9bc1ae65-7bad-4a1a-867d-1417b907e5da" ma:termSetId="8ef42b10-e278-477c-a425-1308312cba57" ma:anchorId="00000000-0000-0000-0000-000000000000" ma:open="false" ma:isKeyword="false">
      <xsd:complexType>
        <xsd:sequence>
          <xsd:element ref="pc:Terms" minOccurs="0" maxOccurs="1"/>
        </xsd:sequence>
      </xsd:complexType>
    </xsd:element>
    <xsd:element name="ForsvaretTeamsiteSubjectNoteField" ma:index="11" nillable="true" ma:taxonomy="true" ma:internalName="ForsvaretTeamsiteSubjectNoteField" ma:taxonomyFieldName="ForsvaretTeamsiteSubject" ma:displayName="Fag" ma:fieldId="{90867574-42ca-409e-8347-9ecc3a382dc4}" ma:taxonomyMulti="true" ma:sspId="9bc1ae65-7bad-4a1a-867d-1417b907e5da" ma:termSetId="2cfcbc71-4f83-4af0-ad30-f439954cf9b9" ma:anchorId="00000000-0000-0000-0000-000000000000" ma:open="false" ma:isKeyword="false">
      <xsd:complexType>
        <xsd:sequence>
          <xsd:element ref="pc:Terms" minOccurs="0" maxOccurs="1"/>
        </xsd:sequence>
      </xsd:complexType>
    </xsd:element>
    <xsd:element name="ForsvaretTeamsiteSecurityLevelNoteField" ma:index="13" ma:taxonomy="true" ma:internalName="ForsvaretTeamsiteSecurityLevelNoteField" ma:taxonomyFieldName="ForsvaretTeamsiteSecurityLevel" ma:displayName="Graderingsnivå" ma:fieldId="{9236b146-51f2-4d7d-9179-f23cb0260ed6}"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orsvaretTeamsiteDocumentStatusField" ma:index="20" nillable="true" ma:displayName="Dokumentstatus" ma:default="Ikke startet" ma:description="Brukes til å vise status for ett dokument" ma:internalName="ForsvaretTeamsiteDocumentStatusField">
      <xsd:simpleType>
        <xsd:restriction base="dms:Choice">
          <xsd:enumeration value="Ikke startet"/>
          <xsd:enumeration value="Under arbeid"/>
          <xsd:enumeration value="Ferdig"/>
          <xsd:enumeration value="Godkjent"/>
          <xsd:enumeration value="Utdatert"/>
          <xsd:enumeration value="Skal arkiveres"/>
        </xsd:restriction>
      </xsd:simpleType>
    </xsd:element>
    <xsd:element name="Bibliotek" ma:index="24" nillable="true" ma:displayName="Bibliotek" ma:default="Møte" ma:internalName="Bibliotek">
      <xsd:complexType>
        <xsd:complexContent>
          <xsd:extension base="dms:MultiChoice">
            <xsd:sequence>
              <xsd:element name="Value" maxOccurs="unbounded" minOccurs="0" nillable="true">
                <xsd:simpleType>
                  <xsd:restriction base="dms:Choice">
                    <xsd:enumeration value="Møte"/>
                    <xsd:enumeration value="Presentasjon"/>
                    <xsd:enumeration value="Angi valg nr. 3"/>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26b55f-7fc6-4cc3-a3c0-8e09790d216c" elementFormDefault="qualified">
    <xsd:import namespace="http://schemas.microsoft.com/office/2006/documentManagement/types"/>
    <xsd:import namespace="http://schemas.microsoft.com/office/infopath/2007/PartnerControls"/>
    <xsd:element name="TaxKeywordTaxHTField" ma:index="15" nillable="true" ma:taxonomy="true" ma:internalName="TaxKeywordTaxHTField" ma:taxonomyFieldName="TaxKeyword" ma:displayName="Fritekstnøkkelord" ma:fieldId="{23f27201-bee3-471e-b2e7-b64fd8b7ca38}" ma:taxonomyMulti="true" ma:sspId="9bc1ae65-7bad-4a1a-867d-1417b907e5da" ma:termSetId="00000000-0000-0000-0000-000000000000" ma:anchorId="00000000-0000-0000-0000-000000000000" ma:open="true" ma:isKeyword="true">
      <xsd:complexType>
        <xsd:sequence>
          <xsd:element ref="pc:Terms" minOccurs="0" maxOccurs="1"/>
        </xsd:sequence>
      </xsd:complexType>
    </xsd:element>
    <xsd:element name="j7f0be71f9974cb781e8cc4f29977abb" ma:index="16" nillable="true" ma:taxonomy="true" ma:internalName="j7f0be71f9974cb781e8cc4f29977abb" ma:taxonomyFieldName="Prosjektfaser" ma:displayName="Prosjektfaser" ma:fieldId="{37f0be71-f997-4cb7-81e8-cc4f29977abb}" ma:taxonomyMulti="true" ma:sspId="9bc1ae65-7bad-4a1a-867d-1417b907e5da" ma:termSetId="79766650-336f-49ab-8f62-8b6d41aa8ced" ma:anchorId="00000000-0000-0000-0000-000000000000" ma:open="false" ma:isKeyword="false">
      <xsd:complexType>
        <xsd:sequence>
          <xsd:element ref="pc:Terms" minOccurs="0" maxOccurs="1"/>
        </xsd:sequence>
      </xsd:complexType>
    </xsd:element>
    <xsd:element name="TaxCatchAll" ma:index="17" nillable="true" ma:displayName="Global taksonomikolonne" ma:description="" ma:hidden="true" ma:list="{4011b8d6-e327-4703-acc3-d8f85be1a7c1}" ma:internalName="TaxCatchAll" ma:showField="CatchAllData" ma:web="e626b55f-7fc6-4cc3-a3c0-8e09790d216c">
      <xsd:complexType>
        <xsd:complexContent>
          <xsd:extension base="dms:MultiChoiceLookup">
            <xsd:sequence>
              <xsd:element name="Value" type="dms:Lookup" maxOccurs="unbounded" minOccurs="0" nillable="true"/>
            </xsd:sequence>
          </xsd:extension>
        </xsd:complexContent>
      </xsd:complexType>
    </xsd:element>
    <xsd:element name="TaxCatchAllLabel" ma:index="18" nillable="true" ma:displayName="Global taksonomikolonne1" ma:description="" ma:hidden="true" ma:list="{4011b8d6-e327-4703-acc3-d8f85be1a7c1}" ma:internalName="TaxCatchAllLabel" ma:readOnly="true" ma:showField="CatchAllDataLabel" ma:web="e626b55f-7fc6-4cc3-a3c0-8e09790d216c">
      <xsd:complexType>
        <xsd:complexContent>
          <xsd:extension base="dms:MultiChoiceLookup">
            <xsd:sequence>
              <xsd:element name="Value" type="dms:Lookup" maxOccurs="unbounded" minOccurs="0" nillable="true"/>
            </xsd:sequence>
          </xsd:extension>
        </xsd:complexContent>
      </xsd:complexType>
    </xsd:element>
    <xsd:element name="_dlc_DocId" ma:index="21" nillable="true" ma:displayName="Dokument-ID-verdi" ma:description="Verdien for dokument-IDen som er tilordnet elementet." ma:internalName="_dlc_DocId" ma:readOnly="true">
      <xsd:simpleType>
        <xsd:restriction base="dms:Text"/>
      </xsd:simpleType>
    </xsd:element>
    <xsd:element name="_dlc_DocIdUrl" ma:index="22"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52FD3-00FC-4720-A82F-548E13824ACD}">
  <ds:schemaRefs>
    <ds:schemaRef ds:uri="http://purl.org/dc/elements/1.1/"/>
    <ds:schemaRef ds:uri="http://schemas.microsoft.com/office/2006/metadata/properties"/>
    <ds:schemaRef ds:uri="e626b55f-7fc6-4cc3-a3c0-8e09790d216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db6295-80f7-4eef-bab5-44fb02ad0ea9"/>
    <ds:schemaRef ds:uri="http://www.w3.org/XML/1998/namespace"/>
    <ds:schemaRef ds:uri="http://purl.org/dc/dcmitype/"/>
  </ds:schemaRefs>
</ds:datastoreItem>
</file>

<file path=customXml/itemProps2.xml><?xml version="1.0" encoding="utf-8"?>
<ds:datastoreItem xmlns:ds="http://schemas.openxmlformats.org/officeDocument/2006/customXml" ds:itemID="{37A1A4B9-8BE0-4D5B-A8D0-6AB7070B8418}">
  <ds:schemaRefs>
    <ds:schemaRef ds:uri="http://schemas.microsoft.com/sharepoint/v3/contenttype/forms"/>
  </ds:schemaRefs>
</ds:datastoreItem>
</file>

<file path=customXml/itemProps3.xml><?xml version="1.0" encoding="utf-8"?>
<ds:datastoreItem xmlns:ds="http://schemas.openxmlformats.org/officeDocument/2006/customXml" ds:itemID="{C210438D-8FA7-4F28-A50B-0F621B169A59}">
  <ds:schemaRefs>
    <ds:schemaRef ds:uri="http://schemas.microsoft.com/sharepoint/events"/>
  </ds:schemaRefs>
</ds:datastoreItem>
</file>

<file path=customXml/itemProps4.xml><?xml version="1.0" encoding="utf-8"?>
<ds:datastoreItem xmlns:ds="http://schemas.openxmlformats.org/officeDocument/2006/customXml" ds:itemID="{1B1A26DC-7613-4C55-A8AE-76C7B3B87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db6295-80f7-4eef-bab5-44fb02ad0ea9"/>
    <ds:schemaRef ds:uri="e626b55f-7fc6-4cc3-a3c0-8e09790d21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9BB363-05F2-46F4-AAD7-97DFB761B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konmal</Template>
  <TotalTime>1830</TotalTime>
  <Pages>16</Pages>
  <Words>5461</Words>
  <Characters>28949</Characters>
  <Application>Microsoft Office Word</Application>
  <DocSecurity>0</DocSecurity>
  <Lines>241</Lines>
  <Paragraphs>68</Paragraphs>
  <ScaleCrop>false</ScaleCrop>
  <HeadingPairs>
    <vt:vector size="2" baseType="variant">
      <vt:variant>
        <vt:lpstr>Tittel</vt:lpstr>
      </vt:variant>
      <vt:variant>
        <vt:i4>1</vt:i4>
      </vt:variant>
    </vt:vector>
  </HeadingPairs>
  <TitlesOfParts>
    <vt:vector size="1" baseType="lpstr">
      <vt:lpstr>1</vt:lpstr>
    </vt:vector>
  </TitlesOfParts>
  <Company/>
  <LinksUpToDate>false</LinksUpToDate>
  <CharactersWithSpaces>34342</CharactersWithSpaces>
  <SharedDoc>false</SharedDoc>
  <HLinks>
    <vt:vector size="12" baseType="variant">
      <vt:variant>
        <vt:i4>4325483</vt:i4>
      </vt:variant>
      <vt:variant>
        <vt:i4>3</vt:i4>
      </vt:variant>
      <vt:variant>
        <vt:i4>0</vt:i4>
      </vt:variant>
      <vt:variant>
        <vt:i4>5</vt:i4>
      </vt:variant>
      <vt:variant>
        <vt:lpwstr>http://www.mil.no/flo/start/aktuelt/off_kunngjoringer/</vt:lpwstr>
      </vt:variant>
      <vt:variant>
        <vt:lpwstr/>
      </vt:variant>
      <vt:variant>
        <vt:i4>1048578</vt:i4>
      </vt:variant>
      <vt:variant>
        <vt:i4>0</vt:i4>
      </vt:variant>
      <vt:variant>
        <vt:i4>0</vt:i4>
      </vt:variant>
      <vt:variant>
        <vt:i4>5</vt:i4>
      </vt:variant>
      <vt:variant>
        <vt:lpwstr>http://www.ebb.europa.eu/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Gran-Henriksen, Nicolai Håkon</dc:creator>
  <cp:keywords>Prekvalifisering</cp:keywords>
  <cp:lastModifiedBy>Sæther, Carsten Andreas</cp:lastModifiedBy>
  <cp:revision>110</cp:revision>
  <cp:lastPrinted>2019-12-06T13:20:00Z</cp:lastPrinted>
  <dcterms:created xsi:type="dcterms:W3CDTF">2019-06-27T08:35:00Z</dcterms:created>
  <dcterms:modified xsi:type="dcterms:W3CDTF">2019-12-06T13:26:00Z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0x010100E04E9CB587854BDCB31D5A9387256C6300971271B03181CE468A6766F37E0292600058344E8713959E488C3442C7ADA007AB</vt:lpwstr>
  </property>
  <property fmtid="{D5CDD505-2E9C-101B-9397-08002B2CF9AE}" pid="3" name="TaxKeyword">
    <vt:lpwstr>65;#Prekvalifisering|5a9c36e8-ca43-457a-b87d-12d90e406ef0</vt:lpwstr>
  </property>
  <property fmtid="{D5CDD505-2E9C-101B-9397-08002B2CF9AE}" pid="4" name="Prosjektfaser">
    <vt:lpwstr/>
  </property>
  <property fmtid="{D5CDD505-2E9C-101B-9397-08002B2CF9AE}" pid="5" name="ForsvaretTeamsiteOrganization">
    <vt:lpwstr>40;#Forsvarsmateriell Landkapasiteter|c7febad9-e38a-422c-a084-6e1b25ddd3b3</vt:lpwstr>
  </property>
  <property fmtid="{D5CDD505-2E9C-101B-9397-08002B2CF9AE}" pid="6" name="ForsvaretTeamsiteSubject">
    <vt:lpwstr>64;#Anskaffelser|104600fd-e726-48e3-81a6-9d3c5969cc1e</vt:lpwstr>
  </property>
  <property fmtid="{D5CDD505-2E9C-101B-9397-08002B2CF9AE}" pid="7" name="ForsvaretTeamsiteSecurityLevel">
    <vt:lpwstr>44;#UGRADERT|d00673f2-4025-410d-80f3-e4b359da56af</vt:lpwstr>
  </property>
  <property fmtid="{D5CDD505-2E9C-101B-9397-08002B2CF9AE}" pid="8" name="_dlc_DocIdItemGuid">
    <vt:lpwstr>2ef80cd7-c0d7-4687-a731-2561eafa8bd6</vt:lpwstr>
  </property>
</Properties>
</file>